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2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7"/>
        <w:gridCol w:w="283"/>
        <w:gridCol w:w="5103"/>
      </w:tblGrid>
      <w:tr w:rsidR="00BC5DF9">
        <w:trPr>
          <w:trHeight w:val="288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DF9" w:rsidRDefault="00BC5D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DF9" w:rsidRDefault="00BC5DF9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DF9" w:rsidRDefault="00CD1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C5DF9" w:rsidRDefault="00CD1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– </w:t>
            </w:r>
          </w:p>
          <w:p w:rsidR="00BC5DF9" w:rsidRDefault="00CD1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физической культуры и массового спорта главного управления по физической культуре и спорту администрации города Красноярска</w:t>
            </w:r>
          </w:p>
          <w:p w:rsidR="00BC5DF9" w:rsidRDefault="00CD1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А.В. Каминский </w:t>
            </w:r>
          </w:p>
          <w:p w:rsidR="00BC5DF9" w:rsidRDefault="00CD140E" w:rsidP="000975F5">
            <w:pPr>
              <w:pStyle w:val="1"/>
              <w:jc w:val="left"/>
            </w:pPr>
            <w:r>
              <w:rPr>
                <w:sz w:val="28"/>
                <w:szCs w:val="28"/>
              </w:rPr>
              <w:t>«____» _________________ 202</w:t>
            </w:r>
            <w:r w:rsidR="000975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BC5DF9" w:rsidRDefault="00BC5DF9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" w:hanging="108"/>
        <w:rPr>
          <w:rFonts w:hint="eastAsia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  <w:lang w:val="en-US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C5DF9" w:rsidRDefault="00CD14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традиционного легкоатлетического пробега </w:t>
      </w:r>
    </w:p>
    <w:p w:rsidR="00BC5DF9" w:rsidRDefault="00CD14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«Енисей-Батюшка» </w:t>
      </w: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sz w:val="32"/>
          <w:szCs w:val="32"/>
        </w:rPr>
      </w:pPr>
      <w:r>
        <w:rPr>
          <w:sz w:val="28"/>
          <w:szCs w:val="28"/>
        </w:rPr>
        <w:t>(номер-код вида спорта 0020001611Я)</w:t>
      </w: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BC5DF9">
      <w:pPr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  <w:r w:rsidR="000975F5">
        <w:rPr>
          <w:sz w:val="28"/>
          <w:szCs w:val="28"/>
        </w:rPr>
        <w:t>,</w:t>
      </w:r>
    </w:p>
    <w:p w:rsidR="00DF18F9" w:rsidRDefault="00CD140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975F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DF18F9">
        <w:rPr>
          <w:sz w:val="28"/>
          <w:szCs w:val="28"/>
        </w:rPr>
        <w:br w:type="page"/>
      </w:r>
    </w:p>
    <w:p w:rsidR="00BC5DF9" w:rsidRDefault="00BC5DF9">
      <w:pPr>
        <w:jc w:val="center"/>
        <w:rPr>
          <w:sz w:val="28"/>
          <w:szCs w:val="28"/>
        </w:rPr>
      </w:pPr>
    </w:p>
    <w:p w:rsidR="00BC5DF9" w:rsidRDefault="00CD14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BC5DF9" w:rsidRDefault="00CD140E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Традиционный легкоатлетический пробег «Енисей-Батюшка» (далее – Соревнования) проводится с целью пропаганды оздоровительного бега, как наиболее массовой и доступной формы укрепления здоровья и физического развития, и ставит своей задачей профилактику и предупреждение правонарушений, наркомании, табакокурения и алкоголизма среди жителей города, популяризацию и развитие бега, привлечение населения к занятиям оздоровительным бегом и созданию клубов любителей бега.</w:t>
      </w:r>
      <w:proofErr w:type="gramEnd"/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проводится в соответствии с календарным планом официальных физкультурных мероприятий и спортивных мероприятий города Красноярска на 202</w:t>
      </w:r>
      <w:r w:rsidR="000975F5">
        <w:rPr>
          <w:sz w:val="28"/>
          <w:szCs w:val="28"/>
        </w:rPr>
        <w:t>2</w:t>
      </w:r>
      <w:r>
        <w:rPr>
          <w:sz w:val="28"/>
          <w:szCs w:val="28"/>
        </w:rPr>
        <w:t xml:space="preserve"> год, утвержденным приказом главного управления по физической культуре</w:t>
      </w:r>
      <w:r w:rsidR="000975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спорту администрации города Красноярска от </w:t>
      </w:r>
      <w:r w:rsidR="000975F5">
        <w:rPr>
          <w:sz w:val="28"/>
          <w:szCs w:val="28"/>
        </w:rPr>
        <w:t>06.</w:t>
      </w:r>
      <w:r>
        <w:rPr>
          <w:sz w:val="28"/>
          <w:szCs w:val="28"/>
        </w:rPr>
        <w:t>12.202</w:t>
      </w:r>
      <w:r w:rsidR="000975F5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0975F5">
        <w:rPr>
          <w:sz w:val="28"/>
          <w:szCs w:val="28"/>
        </w:rPr>
        <w:t>176</w:t>
      </w:r>
      <w:r>
        <w:rPr>
          <w:sz w:val="28"/>
          <w:szCs w:val="28"/>
        </w:rPr>
        <w:t xml:space="preserve"> </w:t>
      </w:r>
      <w:r w:rsidR="00B36FB0">
        <w:rPr>
          <w:sz w:val="28"/>
          <w:szCs w:val="28"/>
        </w:rPr>
        <w:t xml:space="preserve">(далее – календарный план) </w:t>
      </w:r>
      <w:r>
        <w:rPr>
          <w:sz w:val="28"/>
          <w:szCs w:val="28"/>
        </w:rPr>
        <w:t>и Всероссийским реестром видов спорта.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 w:rsidP="00B36FB0">
      <w:pPr>
        <w:pStyle w:val="20"/>
        <w:rPr>
          <w:b w:val="0"/>
          <w:bCs w:val="0"/>
        </w:rPr>
      </w:pPr>
      <w:r>
        <w:rPr>
          <w:lang w:val="en-US"/>
        </w:rPr>
        <w:t>II</w:t>
      </w:r>
      <w:r>
        <w:t>. Классификация мероприятия</w:t>
      </w:r>
    </w:p>
    <w:p w:rsidR="00BC5DF9" w:rsidRDefault="00CD140E">
      <w:pPr>
        <w:ind w:firstLine="709"/>
        <w:jc w:val="both"/>
        <w:rPr>
          <w:color w:val="FF0000"/>
          <w:sz w:val="28"/>
          <w:szCs w:val="28"/>
          <w:u w:color="FF0000"/>
        </w:rPr>
      </w:pPr>
      <w:r>
        <w:rPr>
          <w:sz w:val="28"/>
          <w:szCs w:val="28"/>
        </w:rPr>
        <w:t xml:space="preserve">Соревнования проводятся на основании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</w:t>
      </w:r>
      <w:r w:rsidR="00DF18F9">
        <w:rPr>
          <w:sz w:val="28"/>
          <w:szCs w:val="28"/>
        </w:rPr>
        <w:t>дела 2 подраздела 2.</w:t>
      </w:r>
      <w:r w:rsidR="000975F5">
        <w:rPr>
          <w:sz w:val="28"/>
          <w:szCs w:val="28"/>
        </w:rPr>
        <w:t>30</w:t>
      </w:r>
      <w:r w:rsidR="00DF18F9">
        <w:rPr>
          <w:sz w:val="28"/>
          <w:szCs w:val="28"/>
        </w:rPr>
        <w:t xml:space="preserve"> пункта 2</w:t>
      </w:r>
      <w:r w:rsidR="000975F5">
        <w:rPr>
          <w:sz w:val="28"/>
          <w:szCs w:val="28"/>
        </w:rPr>
        <w:t>3</w:t>
      </w:r>
      <w:r>
        <w:rPr>
          <w:sz w:val="28"/>
          <w:szCs w:val="28"/>
        </w:rPr>
        <w:t xml:space="preserve"> календарного плана.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</w:t>
      </w:r>
      <w:r w:rsidR="00DF18F9">
        <w:rPr>
          <w:sz w:val="28"/>
          <w:szCs w:val="28"/>
        </w:rPr>
        <w:t>номер-</w:t>
      </w:r>
      <w:r>
        <w:rPr>
          <w:sz w:val="28"/>
          <w:szCs w:val="28"/>
        </w:rPr>
        <w:t xml:space="preserve">код вида спорта «Легкая атлетика» </w:t>
      </w:r>
      <w:r w:rsidR="00DF18F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0020001611Я, в </w:t>
      </w:r>
      <w:r w:rsidR="00DF18F9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 xml:space="preserve">дисциплинах: 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«бег на шоссе 21,0975 км» </w:t>
      </w:r>
      <w:r>
        <w:rPr>
          <w:sz w:val="28"/>
          <w:szCs w:val="28"/>
        </w:rPr>
        <w:tab/>
      </w:r>
      <w:r w:rsidR="00DF18F9">
        <w:rPr>
          <w:sz w:val="28"/>
          <w:szCs w:val="28"/>
        </w:rPr>
        <w:tab/>
      </w:r>
      <w:r>
        <w:rPr>
          <w:sz w:val="28"/>
          <w:szCs w:val="28"/>
        </w:rPr>
        <w:t>0020161811Л;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«бег на 5 км»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8F9">
        <w:rPr>
          <w:sz w:val="28"/>
          <w:szCs w:val="28"/>
        </w:rPr>
        <w:tab/>
      </w:r>
      <w:r>
        <w:rPr>
          <w:sz w:val="28"/>
          <w:szCs w:val="28"/>
        </w:rPr>
        <w:t>002011611Я.</w:t>
      </w:r>
    </w:p>
    <w:p w:rsidR="00DF18F9" w:rsidRDefault="00DF1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личные.</w:t>
      </w:r>
    </w:p>
    <w:p w:rsidR="00BC5DF9" w:rsidRDefault="00BC5DF9">
      <w:pPr>
        <w:ind w:firstLine="709"/>
        <w:jc w:val="center"/>
        <w:rPr>
          <w:b/>
          <w:bCs/>
          <w:sz w:val="28"/>
          <w:szCs w:val="28"/>
        </w:rPr>
      </w:pPr>
    </w:p>
    <w:p w:rsidR="00BC5DF9" w:rsidRDefault="00CD140E" w:rsidP="00B36FB0">
      <w:pPr>
        <w:pStyle w:val="20"/>
        <w:rPr>
          <w:b w:val="0"/>
          <w:bCs w:val="0"/>
        </w:rPr>
      </w:pPr>
      <w:r>
        <w:rPr>
          <w:lang w:val="en-US"/>
        </w:rPr>
        <w:t>III</w:t>
      </w:r>
      <w:r>
        <w:t>. Организаторы мероприятия</w:t>
      </w:r>
    </w:p>
    <w:p w:rsidR="00E2573B" w:rsidRPr="00E2573B" w:rsidRDefault="00E2573B" w:rsidP="00E2573B">
      <w:pPr>
        <w:ind w:firstLine="709"/>
        <w:jc w:val="both"/>
        <w:rPr>
          <w:sz w:val="28"/>
          <w:szCs w:val="28"/>
        </w:rPr>
      </w:pPr>
      <w:r w:rsidRPr="00E2573B">
        <w:rPr>
          <w:sz w:val="28"/>
          <w:szCs w:val="28"/>
        </w:rPr>
        <w:t>Организаторами соревнований являются главное управление по физической культуре и спорту администрации города Красноярска.</w:t>
      </w:r>
    </w:p>
    <w:p w:rsidR="00E2573B" w:rsidRPr="00E2573B" w:rsidRDefault="00E2573B" w:rsidP="00E2573B">
      <w:pPr>
        <w:ind w:firstLine="709"/>
        <w:jc w:val="both"/>
        <w:rPr>
          <w:sz w:val="28"/>
          <w:szCs w:val="28"/>
        </w:rPr>
      </w:pPr>
      <w:r w:rsidRPr="00E2573B">
        <w:rPr>
          <w:sz w:val="28"/>
          <w:szCs w:val="28"/>
        </w:rPr>
        <w:t>Красспорт осуществляет финансовое обеспечение подготовки и проведения соревнований (</w:t>
      </w:r>
      <w:r>
        <w:rPr>
          <w:sz w:val="28"/>
          <w:szCs w:val="28"/>
        </w:rPr>
        <w:t xml:space="preserve">транспортные расходы, услуги и </w:t>
      </w:r>
      <w:r w:rsidRPr="00E2573B">
        <w:rPr>
          <w:sz w:val="28"/>
          <w:szCs w:val="28"/>
        </w:rPr>
        <w:t>награждение). Расходы на указанное финансовое обеспечение соревнований осуществляет муниципальное автономное учреждение «Центр спортивных клубов» (МАУ «ЦСК»), координируемое Красспортом, в соответствии с утвержденным ему муниципальным заданием.</w:t>
      </w:r>
    </w:p>
    <w:p w:rsidR="00623840" w:rsidRPr="00623840" w:rsidRDefault="00CD140E" w:rsidP="00E2573B">
      <w:pPr>
        <w:ind w:firstLine="709"/>
        <w:jc w:val="both"/>
        <w:rPr>
          <w:sz w:val="28"/>
          <w:szCs w:val="28"/>
        </w:rPr>
      </w:pPr>
      <w:r w:rsidRPr="00623840">
        <w:rPr>
          <w:sz w:val="28"/>
          <w:szCs w:val="28"/>
        </w:rPr>
        <w:t>Главный судья соревнований</w:t>
      </w:r>
      <w:r w:rsidR="00623840" w:rsidRPr="00623840">
        <w:rPr>
          <w:sz w:val="28"/>
          <w:szCs w:val="28"/>
        </w:rPr>
        <w:t>, судья Всероссийской категории - Ситников Виктор Федорович (г.</w:t>
      </w:r>
      <w:r w:rsidR="00B36FB0">
        <w:rPr>
          <w:sz w:val="28"/>
          <w:szCs w:val="28"/>
        </w:rPr>
        <w:t xml:space="preserve"> </w:t>
      </w:r>
      <w:r w:rsidR="00623840" w:rsidRPr="00623840">
        <w:rPr>
          <w:sz w:val="28"/>
          <w:szCs w:val="28"/>
        </w:rPr>
        <w:t>Красноярск, тел. +79029911311).</w:t>
      </w:r>
    </w:p>
    <w:p w:rsidR="00BC5DF9" w:rsidRDefault="00CD140E" w:rsidP="00E2573B">
      <w:pPr>
        <w:ind w:firstLine="709"/>
        <w:jc w:val="both"/>
        <w:rPr>
          <w:sz w:val="28"/>
          <w:szCs w:val="28"/>
        </w:rPr>
      </w:pPr>
      <w:r w:rsidRPr="00623840">
        <w:rPr>
          <w:sz w:val="28"/>
          <w:szCs w:val="28"/>
        </w:rPr>
        <w:t>Главный секретарь соревнований – Трегубов Николай Олегович</w:t>
      </w:r>
      <w:r w:rsidR="00623840">
        <w:rPr>
          <w:sz w:val="28"/>
          <w:szCs w:val="28"/>
        </w:rPr>
        <w:t xml:space="preserve"> </w:t>
      </w:r>
      <w:r w:rsidR="00B36FB0">
        <w:rPr>
          <w:sz w:val="28"/>
          <w:szCs w:val="28"/>
        </w:rPr>
        <w:t xml:space="preserve">           </w:t>
      </w:r>
      <w:r w:rsidR="00623840">
        <w:rPr>
          <w:sz w:val="28"/>
          <w:szCs w:val="28"/>
        </w:rPr>
        <w:t>(г.</w:t>
      </w:r>
      <w:r w:rsidR="00B36FB0">
        <w:rPr>
          <w:sz w:val="28"/>
          <w:szCs w:val="28"/>
        </w:rPr>
        <w:t xml:space="preserve"> Красноярск, тел. +7</w:t>
      </w:r>
      <w:r w:rsidR="00623840">
        <w:rPr>
          <w:sz w:val="28"/>
          <w:szCs w:val="28"/>
        </w:rPr>
        <w:t>9029249998).</w:t>
      </w:r>
    </w:p>
    <w:p w:rsidR="00E2573B" w:rsidRPr="00E2573B" w:rsidRDefault="00E2573B" w:rsidP="00E2573B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Место и сроки проведения мероприятия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1</w:t>
      </w:r>
      <w:r w:rsidR="00E2573B">
        <w:rPr>
          <w:sz w:val="28"/>
          <w:szCs w:val="28"/>
        </w:rPr>
        <w:t>5</w:t>
      </w:r>
      <w:r>
        <w:rPr>
          <w:sz w:val="28"/>
          <w:szCs w:val="28"/>
        </w:rPr>
        <w:t xml:space="preserve"> октября 202</w:t>
      </w:r>
      <w:r w:rsidR="00E2573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 левобережной набережной р. Енисей (ул. Дубровинского, 100</w:t>
      </w:r>
      <w:r w:rsidR="00DF18F9">
        <w:rPr>
          <w:sz w:val="28"/>
          <w:szCs w:val="28"/>
        </w:rPr>
        <w:t>, в районе «Капитанского клуба»</w:t>
      </w:r>
      <w:r>
        <w:rPr>
          <w:sz w:val="28"/>
          <w:szCs w:val="28"/>
        </w:rPr>
        <w:t xml:space="preserve">). 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4F56B1" w:rsidRDefault="004F56B1">
      <w:pPr>
        <w:ind w:firstLine="709"/>
        <w:jc w:val="both"/>
        <w:rPr>
          <w:rStyle w:val="A7"/>
          <w:sz w:val="28"/>
          <w:szCs w:val="28"/>
        </w:rPr>
      </w:pPr>
    </w:p>
    <w:p w:rsidR="004F56B1" w:rsidRDefault="004F56B1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Участники мероприятия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все желающие, годные по состоянию здоровья и заплатившие стартовый взнос на дистанции 21,1 км – 300 рублей, на 5 км – 200 рублей.</w:t>
      </w:r>
    </w:p>
    <w:p w:rsidR="00BC5DF9" w:rsidRDefault="00CD140E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Дистанция 21,1 км (далее – полумарафон)</w:t>
      </w:r>
    </w:p>
    <w:p w:rsidR="00BC5DF9" w:rsidRDefault="00CD140E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Допуск</w:t>
      </w:r>
      <w:r w:rsidR="00DF18F9">
        <w:rPr>
          <w:sz w:val="28"/>
          <w:szCs w:val="28"/>
        </w:rPr>
        <w:t>аются мужчины и женщины старше 18 лет в</w:t>
      </w:r>
      <w:r>
        <w:rPr>
          <w:sz w:val="28"/>
          <w:szCs w:val="28"/>
        </w:rPr>
        <w:t xml:space="preserve"> возрастных категориях: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группа </w:t>
      </w:r>
      <w:r w:rsidR="007914FA">
        <w:rPr>
          <w:sz w:val="28"/>
          <w:szCs w:val="28"/>
        </w:rPr>
        <w:t>199</w:t>
      </w:r>
      <w:r w:rsidR="00FE1393">
        <w:rPr>
          <w:sz w:val="28"/>
          <w:szCs w:val="28"/>
        </w:rPr>
        <w:t>3</w:t>
      </w:r>
      <w:r w:rsidR="007914FA">
        <w:rPr>
          <w:sz w:val="28"/>
          <w:szCs w:val="28"/>
        </w:rPr>
        <w:t xml:space="preserve"> – 200</w:t>
      </w:r>
      <w:r w:rsidR="00FE1393">
        <w:rPr>
          <w:sz w:val="28"/>
          <w:szCs w:val="28"/>
        </w:rPr>
        <w:t>4</w:t>
      </w:r>
      <w:r w:rsidR="007914FA">
        <w:rPr>
          <w:sz w:val="28"/>
          <w:szCs w:val="28"/>
        </w:rPr>
        <w:t xml:space="preserve"> </w:t>
      </w:r>
      <w:r>
        <w:rPr>
          <w:sz w:val="28"/>
          <w:szCs w:val="28"/>
        </w:rPr>
        <w:t>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198</w:t>
      </w:r>
      <w:r w:rsidR="00FE1393">
        <w:rPr>
          <w:sz w:val="28"/>
          <w:szCs w:val="28"/>
        </w:rPr>
        <w:t>3</w:t>
      </w:r>
      <w:r>
        <w:rPr>
          <w:sz w:val="28"/>
          <w:szCs w:val="28"/>
        </w:rPr>
        <w:t xml:space="preserve"> – 199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197</w:t>
      </w:r>
      <w:r w:rsidR="00FE1393">
        <w:rPr>
          <w:sz w:val="28"/>
          <w:szCs w:val="28"/>
        </w:rPr>
        <w:t>3</w:t>
      </w:r>
      <w:r>
        <w:rPr>
          <w:sz w:val="28"/>
          <w:szCs w:val="28"/>
        </w:rPr>
        <w:t xml:space="preserve"> – 198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196</w:t>
      </w:r>
      <w:r w:rsidR="00FE1393">
        <w:rPr>
          <w:sz w:val="28"/>
          <w:szCs w:val="28"/>
        </w:rPr>
        <w:t>8</w:t>
      </w:r>
      <w:r>
        <w:rPr>
          <w:sz w:val="28"/>
          <w:szCs w:val="28"/>
        </w:rPr>
        <w:t xml:space="preserve"> – 197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196</w:t>
      </w:r>
      <w:r w:rsidR="00FE1393">
        <w:rPr>
          <w:sz w:val="28"/>
          <w:szCs w:val="28"/>
        </w:rPr>
        <w:t>3</w:t>
      </w:r>
      <w:r>
        <w:rPr>
          <w:sz w:val="28"/>
          <w:szCs w:val="28"/>
        </w:rPr>
        <w:t xml:space="preserve"> – 196</w:t>
      </w:r>
      <w:r w:rsidR="00FE1393">
        <w:rPr>
          <w:sz w:val="28"/>
          <w:szCs w:val="28"/>
        </w:rPr>
        <w:t>7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195</w:t>
      </w:r>
      <w:r w:rsidR="00FE1393">
        <w:rPr>
          <w:sz w:val="28"/>
          <w:szCs w:val="28"/>
        </w:rPr>
        <w:t>8</w:t>
      </w:r>
      <w:r>
        <w:rPr>
          <w:sz w:val="28"/>
          <w:szCs w:val="28"/>
        </w:rPr>
        <w:t xml:space="preserve"> – 196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195</w:t>
      </w:r>
      <w:r w:rsidR="00FE1393">
        <w:rPr>
          <w:sz w:val="28"/>
          <w:szCs w:val="28"/>
        </w:rPr>
        <w:t>3</w:t>
      </w:r>
      <w:r>
        <w:rPr>
          <w:sz w:val="28"/>
          <w:szCs w:val="28"/>
        </w:rPr>
        <w:t xml:space="preserve"> – 195</w:t>
      </w:r>
      <w:r w:rsidR="00FE1393">
        <w:rPr>
          <w:sz w:val="28"/>
          <w:szCs w:val="28"/>
        </w:rPr>
        <w:t>7</w:t>
      </w:r>
      <w:r w:rsidR="007914FA">
        <w:rPr>
          <w:sz w:val="28"/>
          <w:szCs w:val="28"/>
        </w:rPr>
        <w:t xml:space="preserve"> </w:t>
      </w:r>
      <w:r>
        <w:rPr>
          <w:sz w:val="28"/>
          <w:szCs w:val="28"/>
        </w:rPr>
        <w:t>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194</w:t>
      </w:r>
      <w:r w:rsidR="00FE1393">
        <w:rPr>
          <w:sz w:val="28"/>
          <w:szCs w:val="28"/>
        </w:rPr>
        <w:t>8</w:t>
      </w:r>
      <w:r>
        <w:rPr>
          <w:sz w:val="28"/>
          <w:szCs w:val="28"/>
        </w:rPr>
        <w:t xml:space="preserve"> –195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г.р.;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194</w:t>
      </w:r>
      <w:r w:rsidR="00FE1393">
        <w:rPr>
          <w:sz w:val="28"/>
          <w:szCs w:val="28"/>
        </w:rPr>
        <w:t>7</w:t>
      </w:r>
      <w:r>
        <w:rPr>
          <w:sz w:val="28"/>
          <w:szCs w:val="28"/>
        </w:rPr>
        <w:t xml:space="preserve"> и старше.</w:t>
      </w:r>
    </w:p>
    <w:p w:rsidR="00BC5DF9" w:rsidRDefault="00CD1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участника определяется по году рождения (на 31.12.202</w:t>
      </w:r>
      <w:r w:rsidR="00FE1393">
        <w:rPr>
          <w:sz w:val="28"/>
          <w:szCs w:val="28"/>
        </w:rPr>
        <w:t>2</w:t>
      </w:r>
      <w:r>
        <w:rPr>
          <w:sz w:val="28"/>
          <w:szCs w:val="28"/>
        </w:rPr>
        <w:t xml:space="preserve"> г.)</w:t>
      </w:r>
    </w:p>
    <w:p w:rsidR="00BC5DF9" w:rsidRDefault="00BC5DF9">
      <w:pPr>
        <w:widowControl w:val="0"/>
        <w:jc w:val="center"/>
        <w:rPr>
          <w:rStyle w:val="A7"/>
          <w:sz w:val="28"/>
          <w:szCs w:val="28"/>
        </w:rPr>
      </w:pPr>
    </w:p>
    <w:p w:rsidR="00DF18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</w:t>
      </w:r>
      <w:r w:rsidR="00DF18F9">
        <w:rPr>
          <w:sz w:val="28"/>
          <w:szCs w:val="28"/>
        </w:rPr>
        <w:t xml:space="preserve"> времени прохождения дистанции </w:t>
      </w:r>
      <w:r>
        <w:rPr>
          <w:sz w:val="28"/>
          <w:szCs w:val="28"/>
        </w:rPr>
        <w:t xml:space="preserve">180 минут. 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– 300 человек.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Дистанция на 5 км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Допускаются </w:t>
      </w:r>
      <w:r w:rsidR="00DF18F9">
        <w:rPr>
          <w:sz w:val="28"/>
          <w:szCs w:val="28"/>
        </w:rPr>
        <w:t xml:space="preserve">мужчины и женщины </w:t>
      </w:r>
      <w:r>
        <w:rPr>
          <w:sz w:val="28"/>
          <w:szCs w:val="28"/>
        </w:rPr>
        <w:t>12 лет</w:t>
      </w:r>
      <w:r w:rsidR="00FE1393">
        <w:rPr>
          <w:sz w:val="28"/>
          <w:szCs w:val="28"/>
        </w:rPr>
        <w:t xml:space="preserve"> и старше</w:t>
      </w:r>
      <w:r>
        <w:rPr>
          <w:sz w:val="28"/>
          <w:szCs w:val="28"/>
        </w:rPr>
        <w:t>.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времени прохождения дистанции: 60 минут.</w:t>
      </w:r>
    </w:p>
    <w:p w:rsidR="00BC5DF9" w:rsidRDefault="00CD1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– 200 человек.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sz w:val="28"/>
          <w:szCs w:val="28"/>
        </w:rPr>
        <w:t>Участники Соревнований при получении стартового номера обязаны предоставить оригинал медицинской справки (</w:t>
      </w:r>
      <w:r w:rsidR="00730440" w:rsidRPr="00730440">
        <w:rPr>
          <w:sz w:val="28"/>
          <w:szCs w:val="28"/>
        </w:rPr>
        <w:t>приказ</w:t>
      </w:r>
      <w:r w:rsidRPr="00730440">
        <w:rPr>
          <w:bCs/>
        </w:rPr>
        <w:t xml:space="preserve"> </w:t>
      </w:r>
      <w:r w:rsidRPr="00730440">
        <w:rPr>
          <w:sz w:val="28"/>
          <w:szCs w:val="28"/>
        </w:rPr>
        <w:t>Минздрава</w:t>
      </w:r>
      <w:r w:rsidRPr="00730440">
        <w:rPr>
          <w:bCs/>
        </w:rPr>
        <w:t xml:space="preserve"> </w:t>
      </w:r>
      <w:r w:rsidR="00730440" w:rsidRPr="00730440">
        <w:rPr>
          <w:sz w:val="28"/>
          <w:szCs w:val="28"/>
        </w:rPr>
        <w:t>РФ</w:t>
      </w:r>
      <w:r w:rsidR="00730440" w:rsidRPr="00730440">
        <w:rPr>
          <w:bCs/>
          <w:sz w:val="28"/>
          <w:szCs w:val="28"/>
        </w:rPr>
        <w:t xml:space="preserve"> </w:t>
      </w:r>
      <w:r w:rsidR="00730440" w:rsidRPr="004765F3">
        <w:rPr>
          <w:bCs/>
          <w:sz w:val="28"/>
          <w:szCs w:val="28"/>
        </w:rPr>
        <w:t>от 23.10.2020 N 1144 н</w:t>
      </w:r>
      <w:r>
        <w:rPr>
          <w:rStyle w:val="a9"/>
          <w:sz w:val="28"/>
          <w:szCs w:val="28"/>
        </w:rPr>
        <w:t>) с формулировкой «Допуще</w:t>
      </w:r>
      <w:proofErr w:type="gramStart"/>
      <w:r>
        <w:rPr>
          <w:rStyle w:val="a9"/>
          <w:sz w:val="28"/>
          <w:szCs w:val="28"/>
        </w:rPr>
        <w:t>н(</w:t>
      </w:r>
      <w:proofErr w:type="gramEnd"/>
      <w:r>
        <w:rPr>
          <w:rStyle w:val="a9"/>
          <w:sz w:val="28"/>
          <w:szCs w:val="28"/>
        </w:rPr>
        <w:t xml:space="preserve">а) к участию в забеге                 </w:t>
      </w:r>
      <w:r w:rsidR="00730440">
        <w:rPr>
          <w:rStyle w:val="a9"/>
          <w:sz w:val="28"/>
          <w:szCs w:val="28"/>
        </w:rPr>
        <w:t xml:space="preserve">на </w:t>
      </w:r>
      <w:r>
        <w:rPr>
          <w:rStyle w:val="a9"/>
          <w:sz w:val="28"/>
          <w:szCs w:val="28"/>
        </w:rPr>
        <w:t>дистанции 21,0975 км. (или 5 км.)» с печатью выдавшего ее медицинского учреждения, подписью и личной печатью врача. Справка должна быть выдана не ранее 11 апреля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года, без справки стартовый номер не выдается,                    к соревнованиям не допускается.</w:t>
      </w:r>
    </w:p>
    <w:p w:rsidR="00DF18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Нагрудный номер должен быть прикреплен спереди на груди или поясе, к внешнему слою спортивной одежды каждого участника и быть хорошо читаемым. </w:t>
      </w:r>
    </w:p>
    <w:p w:rsidR="00BC5D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В случае утери/порчи номера, результат в итоговом протоколе                не фиксируется.</w:t>
      </w:r>
    </w:p>
    <w:p w:rsidR="00F34385" w:rsidRPr="00F34385" w:rsidRDefault="00F34385" w:rsidP="00F34385">
      <w:pPr>
        <w:tabs>
          <w:tab w:val="left" w:pos="851"/>
        </w:tabs>
        <w:ind w:firstLine="709"/>
        <w:jc w:val="both"/>
        <w:rPr>
          <w:rStyle w:val="a9"/>
          <w:b/>
          <w:sz w:val="28"/>
          <w:szCs w:val="28"/>
          <w:u w:val="single"/>
        </w:rPr>
      </w:pPr>
    </w:p>
    <w:p w:rsidR="00F34385" w:rsidRPr="00F34385" w:rsidRDefault="00F34385" w:rsidP="00F34385">
      <w:pPr>
        <w:tabs>
          <w:tab w:val="left" w:pos="851"/>
        </w:tabs>
        <w:ind w:firstLine="709"/>
        <w:jc w:val="both"/>
        <w:rPr>
          <w:rStyle w:val="a9"/>
          <w:b/>
          <w:sz w:val="28"/>
          <w:szCs w:val="28"/>
          <w:u w:val="single"/>
        </w:rPr>
      </w:pPr>
      <w:r w:rsidRPr="00F34385">
        <w:rPr>
          <w:rStyle w:val="a9"/>
          <w:b/>
          <w:sz w:val="28"/>
          <w:szCs w:val="28"/>
          <w:u w:val="single"/>
        </w:rPr>
        <w:t>Дистанция на 3 км «Северная ходьба»</w:t>
      </w:r>
    </w:p>
    <w:p w:rsidR="00F34385" w:rsidRPr="00F34385" w:rsidRDefault="00F34385" w:rsidP="00F34385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F34385">
        <w:rPr>
          <w:rStyle w:val="a9"/>
          <w:sz w:val="28"/>
          <w:szCs w:val="28"/>
        </w:rPr>
        <w:t xml:space="preserve">Допускаются </w:t>
      </w:r>
      <w:proofErr w:type="gramStart"/>
      <w:r w:rsidRPr="00F34385">
        <w:rPr>
          <w:rStyle w:val="a9"/>
          <w:sz w:val="28"/>
          <w:szCs w:val="28"/>
        </w:rPr>
        <w:t>мужнины</w:t>
      </w:r>
      <w:proofErr w:type="gramEnd"/>
      <w:r w:rsidRPr="00F34385">
        <w:rPr>
          <w:rStyle w:val="a9"/>
          <w:sz w:val="28"/>
          <w:szCs w:val="28"/>
        </w:rPr>
        <w:t xml:space="preserve"> и женщины 18 лет и старше, прошедшие регистрацию в приложении «Пешеход» по ссылке </w:t>
      </w:r>
      <w:hyperlink r:id="rId8" w:history="1">
        <w:r w:rsidRPr="00F34385">
          <w:rPr>
            <w:rStyle w:val="a3"/>
            <w:sz w:val="28"/>
            <w:szCs w:val="28"/>
          </w:rPr>
          <w:t>https://app.wellbeingpeople.ru/</w:t>
        </w:r>
      </w:hyperlink>
      <w:r w:rsidRPr="00F34385">
        <w:rPr>
          <w:rStyle w:val="a9"/>
          <w:sz w:val="28"/>
          <w:szCs w:val="28"/>
        </w:rPr>
        <w:t>.</w:t>
      </w:r>
    </w:p>
    <w:p w:rsidR="00F34385" w:rsidRPr="00F34385" w:rsidRDefault="00F34385" w:rsidP="00F34385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F34385">
        <w:rPr>
          <w:rStyle w:val="a9"/>
          <w:sz w:val="28"/>
          <w:szCs w:val="28"/>
        </w:rPr>
        <w:t>Лимит участников - 70 человек.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 w:rsidP="004F56B1">
      <w:pPr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VI</w:t>
      </w:r>
      <w:r>
        <w:rPr>
          <w:rStyle w:val="a9"/>
          <w:b/>
          <w:bCs/>
          <w:sz w:val="28"/>
          <w:szCs w:val="28"/>
        </w:rPr>
        <w:t>. Программа мероприятия</w:t>
      </w:r>
    </w:p>
    <w:p w:rsidR="00BC5DF9" w:rsidRPr="004F56B1" w:rsidRDefault="00FE1393">
      <w:pPr>
        <w:ind w:firstLine="709"/>
        <w:jc w:val="both"/>
        <w:rPr>
          <w:rStyle w:val="a9"/>
          <w:bCs/>
          <w:sz w:val="28"/>
          <w:szCs w:val="28"/>
          <w:u w:val="single"/>
        </w:rPr>
      </w:pPr>
      <w:r w:rsidRPr="004F56B1">
        <w:rPr>
          <w:rStyle w:val="a9"/>
          <w:bCs/>
          <w:sz w:val="28"/>
          <w:szCs w:val="28"/>
          <w:u w:val="single"/>
        </w:rPr>
        <w:t>14</w:t>
      </w:r>
      <w:r w:rsidR="00CD140E" w:rsidRPr="004F56B1">
        <w:rPr>
          <w:rStyle w:val="a9"/>
          <w:bCs/>
          <w:sz w:val="28"/>
          <w:szCs w:val="28"/>
          <w:u w:val="single"/>
        </w:rPr>
        <w:t xml:space="preserve"> октября 202</w:t>
      </w:r>
      <w:r w:rsidRPr="004F56B1">
        <w:rPr>
          <w:rStyle w:val="a9"/>
          <w:bCs/>
          <w:sz w:val="28"/>
          <w:szCs w:val="28"/>
          <w:u w:val="single"/>
        </w:rPr>
        <w:t>2</w:t>
      </w:r>
      <w:r w:rsidR="00CD140E" w:rsidRPr="004F56B1">
        <w:rPr>
          <w:rStyle w:val="a9"/>
          <w:bCs/>
          <w:sz w:val="28"/>
          <w:szCs w:val="28"/>
          <w:u w:val="single"/>
        </w:rPr>
        <w:t xml:space="preserve"> года: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proofErr w:type="gramStart"/>
      <w:r w:rsidRPr="00623840">
        <w:rPr>
          <w:rStyle w:val="a9"/>
          <w:sz w:val="28"/>
          <w:szCs w:val="28"/>
        </w:rPr>
        <w:t>с 10:00 до 20:00 часов предварительная выдача стартовых пакетов в магазине «Триатлета» (г. Красноярск, пр.</w:t>
      </w:r>
      <w:proofErr w:type="gramEnd"/>
      <w:r w:rsidRPr="00623840">
        <w:rPr>
          <w:rStyle w:val="a9"/>
          <w:sz w:val="28"/>
          <w:szCs w:val="28"/>
        </w:rPr>
        <w:t xml:space="preserve"> </w:t>
      </w:r>
      <w:proofErr w:type="gramStart"/>
      <w:r w:rsidRPr="00623840">
        <w:rPr>
          <w:rStyle w:val="a9"/>
          <w:sz w:val="28"/>
          <w:szCs w:val="28"/>
        </w:rPr>
        <w:t>Мира, 7</w:t>
      </w:r>
      <w:r w:rsidR="00F34385">
        <w:rPr>
          <w:rStyle w:val="a9"/>
          <w:sz w:val="28"/>
          <w:szCs w:val="28"/>
        </w:rPr>
        <w:t>/</w:t>
      </w:r>
      <w:r w:rsidRPr="00623840">
        <w:rPr>
          <w:rStyle w:val="a9"/>
          <w:sz w:val="28"/>
          <w:szCs w:val="28"/>
        </w:rPr>
        <w:t>г, вход с ул. Каратанова).</w:t>
      </w:r>
      <w:proofErr w:type="gramEnd"/>
    </w:p>
    <w:p w:rsidR="00BC5DF9" w:rsidRPr="004F56B1" w:rsidRDefault="00CD140E">
      <w:pPr>
        <w:ind w:firstLine="709"/>
        <w:jc w:val="both"/>
        <w:rPr>
          <w:rStyle w:val="a9"/>
          <w:bCs/>
          <w:sz w:val="28"/>
          <w:szCs w:val="28"/>
          <w:u w:val="single"/>
        </w:rPr>
      </w:pPr>
      <w:r w:rsidRPr="004F56B1">
        <w:rPr>
          <w:rStyle w:val="a9"/>
          <w:bCs/>
          <w:sz w:val="28"/>
          <w:szCs w:val="28"/>
          <w:u w:val="single"/>
        </w:rPr>
        <w:t>1</w:t>
      </w:r>
      <w:r w:rsidR="00FE1393" w:rsidRPr="004F56B1">
        <w:rPr>
          <w:rStyle w:val="a9"/>
          <w:bCs/>
          <w:sz w:val="28"/>
          <w:szCs w:val="28"/>
          <w:u w:val="single"/>
        </w:rPr>
        <w:t>5</w:t>
      </w:r>
      <w:r w:rsidRPr="004F56B1">
        <w:rPr>
          <w:rStyle w:val="a9"/>
          <w:bCs/>
          <w:sz w:val="28"/>
          <w:szCs w:val="28"/>
          <w:u w:val="single"/>
        </w:rPr>
        <w:t xml:space="preserve"> октября 2021 года:</w:t>
      </w:r>
    </w:p>
    <w:p w:rsidR="00F34385" w:rsidRPr="00F34385" w:rsidRDefault="00F34385" w:rsidP="00F34385">
      <w:pPr>
        <w:ind w:firstLine="709"/>
        <w:jc w:val="both"/>
        <w:rPr>
          <w:rStyle w:val="a9"/>
          <w:sz w:val="28"/>
          <w:szCs w:val="28"/>
        </w:rPr>
      </w:pPr>
      <w:r w:rsidRPr="00F34385">
        <w:rPr>
          <w:rStyle w:val="a9"/>
          <w:sz w:val="28"/>
          <w:szCs w:val="28"/>
        </w:rPr>
        <w:t xml:space="preserve">08:50 – разминка для участников </w:t>
      </w:r>
      <w:r>
        <w:rPr>
          <w:rStyle w:val="a9"/>
          <w:sz w:val="28"/>
          <w:szCs w:val="28"/>
        </w:rPr>
        <w:t>«</w:t>
      </w:r>
      <w:r w:rsidRPr="00F34385">
        <w:rPr>
          <w:rStyle w:val="a9"/>
          <w:sz w:val="28"/>
          <w:szCs w:val="28"/>
        </w:rPr>
        <w:t>Северной ходьбы</w:t>
      </w:r>
      <w:r>
        <w:rPr>
          <w:rStyle w:val="a9"/>
          <w:sz w:val="28"/>
          <w:szCs w:val="28"/>
        </w:rPr>
        <w:t>»</w:t>
      </w:r>
      <w:r w:rsidRPr="00F34385">
        <w:rPr>
          <w:rStyle w:val="a9"/>
          <w:sz w:val="28"/>
          <w:szCs w:val="28"/>
        </w:rPr>
        <w:t>;</w:t>
      </w:r>
    </w:p>
    <w:p w:rsidR="00F34385" w:rsidRDefault="00F34385" w:rsidP="00F34385">
      <w:pPr>
        <w:ind w:firstLine="709"/>
        <w:jc w:val="both"/>
        <w:rPr>
          <w:rStyle w:val="a9"/>
          <w:sz w:val="28"/>
          <w:szCs w:val="28"/>
        </w:rPr>
      </w:pPr>
      <w:r w:rsidRPr="00F34385">
        <w:rPr>
          <w:rStyle w:val="a9"/>
          <w:sz w:val="28"/>
          <w:szCs w:val="28"/>
        </w:rPr>
        <w:t>09:00 – старт на 3 км (</w:t>
      </w:r>
      <w:r>
        <w:rPr>
          <w:rStyle w:val="a9"/>
          <w:sz w:val="28"/>
          <w:szCs w:val="28"/>
        </w:rPr>
        <w:t>«</w:t>
      </w:r>
      <w:r w:rsidRPr="00F34385">
        <w:rPr>
          <w:rStyle w:val="a9"/>
          <w:sz w:val="28"/>
          <w:szCs w:val="28"/>
        </w:rPr>
        <w:t>Северная ходьба</w:t>
      </w:r>
      <w:r>
        <w:rPr>
          <w:rStyle w:val="a9"/>
          <w:sz w:val="28"/>
          <w:szCs w:val="28"/>
        </w:rPr>
        <w:t>»</w:t>
      </w:r>
      <w:r w:rsidRPr="00F34385">
        <w:rPr>
          <w:rStyle w:val="a9"/>
          <w:sz w:val="28"/>
          <w:szCs w:val="28"/>
        </w:rPr>
        <w:t>);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09:00-10:45</w:t>
      </w:r>
      <w:r>
        <w:rPr>
          <w:rStyle w:val="a9"/>
          <w:sz w:val="28"/>
          <w:szCs w:val="28"/>
          <w:vertAlign w:val="superscript"/>
        </w:rPr>
        <w:t xml:space="preserve"> </w:t>
      </w:r>
      <w:r>
        <w:rPr>
          <w:rStyle w:val="a9"/>
          <w:sz w:val="28"/>
          <w:szCs w:val="28"/>
        </w:rPr>
        <w:t>часов – выдача стартовых номеров на месте старта;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10:00 часов</w:t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  <w:t>– старт на 5 км;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10:45 часов </w:t>
      </w:r>
      <w:r>
        <w:rPr>
          <w:rStyle w:val="a9"/>
          <w:sz w:val="28"/>
          <w:szCs w:val="28"/>
        </w:rPr>
        <w:tab/>
        <w:t>– торжественное открытие, награждение победителей и призеров на 5 км;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11:00 часов </w:t>
      </w:r>
      <w:r>
        <w:rPr>
          <w:rStyle w:val="a9"/>
          <w:sz w:val="28"/>
          <w:szCs w:val="28"/>
        </w:rPr>
        <w:tab/>
        <w:t>– старт полумарафона 21.1 км;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14:00 часов </w:t>
      </w:r>
      <w:r>
        <w:rPr>
          <w:rStyle w:val="a9"/>
          <w:sz w:val="28"/>
          <w:szCs w:val="28"/>
        </w:rPr>
        <w:tab/>
        <w:t>– закр</w:t>
      </w:r>
      <w:r w:rsidR="00DF18F9">
        <w:rPr>
          <w:rStyle w:val="a9"/>
          <w:sz w:val="28"/>
          <w:szCs w:val="28"/>
        </w:rPr>
        <w:t>ытие трассы полумарафона</w:t>
      </w:r>
      <w:r>
        <w:rPr>
          <w:rStyle w:val="a9"/>
          <w:sz w:val="28"/>
          <w:szCs w:val="28"/>
        </w:rPr>
        <w:t>, награждение победителей и призеров, церемония закрытия.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Победители и призеры соревнований определяются по лучшему техническому результату в своих возрастных группах.</w:t>
      </w:r>
    </w:p>
    <w:p w:rsidR="00BC5DF9" w:rsidRDefault="00CD140E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Фиксирование результатов участников соревнований осуществляется системой автоматического электронного хронометража. Каждый участник                    во время получения стартового пакета получает с нагрудным номером индивидуальный электронный чип, использование которого является обязательным. </w:t>
      </w:r>
    </w:p>
    <w:p w:rsidR="00DF18F9" w:rsidRDefault="00DF18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 w:rsidP="004F56B1">
      <w:pPr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VII</w:t>
      </w:r>
      <w:r>
        <w:rPr>
          <w:rStyle w:val="a9"/>
          <w:b/>
          <w:bCs/>
          <w:sz w:val="28"/>
          <w:szCs w:val="28"/>
        </w:rPr>
        <w:t xml:space="preserve">. Награждение </w:t>
      </w:r>
    </w:p>
    <w:p w:rsidR="00BC5D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7914FA">
        <w:rPr>
          <w:rStyle w:val="a9"/>
          <w:sz w:val="28"/>
          <w:szCs w:val="28"/>
        </w:rPr>
        <w:t xml:space="preserve">Каждый участник </w:t>
      </w:r>
      <w:r w:rsidR="007914FA" w:rsidRPr="007914FA">
        <w:rPr>
          <w:rStyle w:val="a9"/>
          <w:sz w:val="28"/>
          <w:szCs w:val="28"/>
        </w:rPr>
        <w:t>Соревнований</w:t>
      </w:r>
      <w:r w:rsidRPr="007914FA">
        <w:rPr>
          <w:rStyle w:val="a9"/>
          <w:sz w:val="28"/>
          <w:szCs w:val="28"/>
        </w:rPr>
        <w:t xml:space="preserve"> получает </w:t>
      </w:r>
      <w:r w:rsidRPr="00623840">
        <w:rPr>
          <w:rStyle w:val="a9"/>
          <w:sz w:val="28"/>
          <w:szCs w:val="28"/>
        </w:rPr>
        <w:t>сувенирную продукцию</w:t>
      </w:r>
      <w:r w:rsidR="00623840" w:rsidRPr="00623840">
        <w:rPr>
          <w:rStyle w:val="a9"/>
          <w:sz w:val="28"/>
          <w:szCs w:val="28"/>
        </w:rPr>
        <w:t xml:space="preserve"> (медаль</w:t>
      </w:r>
      <w:r w:rsidR="00821CE6" w:rsidRPr="00623840">
        <w:rPr>
          <w:rStyle w:val="a9"/>
          <w:sz w:val="28"/>
          <w:szCs w:val="28"/>
        </w:rPr>
        <w:t>)</w:t>
      </w:r>
      <w:r w:rsidRPr="00623840">
        <w:rPr>
          <w:rStyle w:val="a9"/>
          <w:sz w:val="28"/>
          <w:szCs w:val="28"/>
        </w:rPr>
        <w:t>.</w:t>
      </w:r>
    </w:p>
    <w:p w:rsidR="00DF18F9" w:rsidRDefault="00DF18F9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Абсолютные победители полумарафона отдельно среди мужчин и женщин, награждаются подарочными сертификатами стоимостью </w:t>
      </w:r>
      <w:r w:rsidRPr="00623840">
        <w:rPr>
          <w:rStyle w:val="a9"/>
          <w:sz w:val="28"/>
          <w:szCs w:val="28"/>
        </w:rPr>
        <w:t>4000 р</w:t>
      </w:r>
      <w:r>
        <w:rPr>
          <w:rStyle w:val="a9"/>
          <w:sz w:val="28"/>
          <w:szCs w:val="28"/>
        </w:rPr>
        <w:t>ублей и кубками.</w:t>
      </w:r>
    </w:p>
    <w:p w:rsidR="00BC5D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Победители и призеры</w:t>
      </w:r>
      <w:r w:rsidR="00DF18F9">
        <w:rPr>
          <w:rStyle w:val="a9"/>
          <w:sz w:val="28"/>
          <w:szCs w:val="28"/>
        </w:rPr>
        <w:t xml:space="preserve"> полумарафона</w:t>
      </w:r>
      <w:r>
        <w:rPr>
          <w:rStyle w:val="a9"/>
          <w:sz w:val="28"/>
          <w:szCs w:val="28"/>
        </w:rPr>
        <w:t>, отдельно среди мужчин и женщин в каждой возрастной группе, награждаются медалями, грамотами соответствующих степеней и подарочными сертификатами стоимостью:</w:t>
      </w:r>
    </w:p>
    <w:p w:rsidR="00BC5DF9" w:rsidRPr="00623840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1 место – 2000 руб.</w:t>
      </w:r>
    </w:p>
    <w:p w:rsidR="00BC5DF9" w:rsidRPr="00623840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2 место – 1500 руб.</w:t>
      </w:r>
    </w:p>
    <w:p w:rsidR="00BC5D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3 место – 1000 руб.</w:t>
      </w:r>
    </w:p>
    <w:p w:rsidR="00BC5DF9" w:rsidRDefault="00CD140E">
      <w:pPr>
        <w:tabs>
          <w:tab w:val="left" w:pos="709"/>
        </w:tabs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ab/>
      </w:r>
    </w:p>
    <w:p w:rsidR="00BC5DF9" w:rsidRDefault="00CD140E" w:rsidP="00DF18F9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Победители и призеры </w:t>
      </w:r>
      <w:r w:rsidR="00DF18F9">
        <w:rPr>
          <w:rStyle w:val="a9"/>
          <w:sz w:val="28"/>
          <w:szCs w:val="28"/>
        </w:rPr>
        <w:t>на д</w:t>
      </w:r>
      <w:r w:rsidR="00DF18F9" w:rsidRPr="00DF18F9">
        <w:rPr>
          <w:bCs/>
          <w:sz w:val="28"/>
          <w:szCs w:val="28"/>
        </w:rPr>
        <w:t>истанци</w:t>
      </w:r>
      <w:r w:rsidR="00DF18F9">
        <w:rPr>
          <w:bCs/>
          <w:sz w:val="28"/>
          <w:szCs w:val="28"/>
        </w:rPr>
        <w:t>и</w:t>
      </w:r>
      <w:r w:rsidR="00DF18F9" w:rsidRPr="00DF18F9">
        <w:rPr>
          <w:bCs/>
          <w:sz w:val="28"/>
          <w:szCs w:val="28"/>
        </w:rPr>
        <w:t xml:space="preserve"> 5 км</w:t>
      </w:r>
      <w:r w:rsidR="00DF18F9">
        <w:rPr>
          <w:bCs/>
          <w:sz w:val="28"/>
          <w:szCs w:val="28"/>
        </w:rPr>
        <w:t xml:space="preserve">, </w:t>
      </w:r>
      <w:r>
        <w:rPr>
          <w:rStyle w:val="a9"/>
          <w:sz w:val="28"/>
          <w:szCs w:val="28"/>
        </w:rPr>
        <w:t>отдельно среди мужчин и женщин награждаются медалями, гра</w:t>
      </w:r>
      <w:r w:rsidR="002617BA">
        <w:rPr>
          <w:rStyle w:val="a9"/>
          <w:sz w:val="28"/>
          <w:szCs w:val="28"/>
        </w:rPr>
        <w:t>мотами соответствующих степеней</w:t>
      </w:r>
      <w:r>
        <w:rPr>
          <w:rStyle w:val="a9"/>
          <w:sz w:val="28"/>
          <w:szCs w:val="28"/>
        </w:rPr>
        <w:t xml:space="preserve"> и подарочными сертификатами стоимостью:</w:t>
      </w:r>
    </w:p>
    <w:p w:rsidR="00BC5DF9" w:rsidRPr="00623840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1 место – 2000 руб.</w:t>
      </w:r>
    </w:p>
    <w:p w:rsidR="00BC5DF9" w:rsidRPr="00623840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2 место – 1500 руб.</w:t>
      </w:r>
    </w:p>
    <w:p w:rsidR="00BC5DF9" w:rsidRDefault="00CD140E">
      <w:pPr>
        <w:tabs>
          <w:tab w:val="left" w:pos="851"/>
        </w:tabs>
        <w:ind w:firstLine="709"/>
        <w:jc w:val="both"/>
        <w:rPr>
          <w:rStyle w:val="a9"/>
          <w:sz w:val="28"/>
          <w:szCs w:val="28"/>
        </w:rPr>
      </w:pPr>
      <w:r w:rsidRPr="00623840">
        <w:rPr>
          <w:rStyle w:val="a9"/>
          <w:sz w:val="28"/>
          <w:szCs w:val="28"/>
        </w:rPr>
        <w:t>за 3 место – 1000 руб.</w:t>
      </w:r>
    </w:p>
    <w:p w:rsidR="00BC5DF9" w:rsidRDefault="00CD140E" w:rsidP="002617BA">
      <w:pPr>
        <w:ind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Для получения подарочного сертификата необходимо предъявить:</w:t>
      </w:r>
    </w:p>
    <w:p w:rsidR="00BC5DF9" w:rsidRDefault="00CD140E" w:rsidP="002617BA">
      <w:pPr>
        <w:pStyle w:val="a8"/>
        <w:ind w:left="0"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- копию документа, удостоверяющий личность (паспорт, для лиц младше 14-ти лет, свидетельство о рождении);</w:t>
      </w:r>
    </w:p>
    <w:p w:rsidR="00BC5DF9" w:rsidRDefault="00CD140E" w:rsidP="002617BA">
      <w:pPr>
        <w:ind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- согласие на обработку персональных данных (Приложение №1);</w:t>
      </w:r>
    </w:p>
    <w:p w:rsidR="00BC5DF9" w:rsidRDefault="00CD140E" w:rsidP="002617BA">
      <w:pPr>
        <w:ind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- лицам не достигших 18-летнего возраста, подарочный сертификат выдаётся при наличии согласия родителей на получение подарочного сертификата.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 w:rsidP="004F56B1">
      <w:pPr>
        <w:pStyle w:val="20"/>
        <w:rPr>
          <w:rStyle w:val="a9"/>
          <w:b w:val="0"/>
          <w:bCs w:val="0"/>
        </w:rPr>
      </w:pPr>
      <w:r>
        <w:rPr>
          <w:rStyle w:val="a9"/>
          <w:lang w:val="en-US"/>
        </w:rPr>
        <w:t>VIII</w:t>
      </w:r>
      <w:r>
        <w:rPr>
          <w:rStyle w:val="a9"/>
        </w:rPr>
        <w:t>. Обеспечение безопасности участников и зрителей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proofErr w:type="gramStart"/>
      <w:r w:rsidRPr="00006BA9">
        <w:rPr>
          <w:sz w:val="28"/>
          <w:szCs w:val="28"/>
          <w:u w:color="000000"/>
        </w:rPr>
        <w:t>1)</w:t>
      </w:r>
      <w:r w:rsidRPr="00006BA9">
        <w:rPr>
          <w:sz w:val="28"/>
          <w:szCs w:val="28"/>
          <w:u w:color="000000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  <w:proofErr w:type="gramEnd"/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2)</w:t>
      </w:r>
      <w:r w:rsidRPr="00006BA9">
        <w:rPr>
          <w:sz w:val="28"/>
          <w:szCs w:val="28"/>
          <w:u w:color="000000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3)</w:t>
      </w:r>
      <w:r w:rsidRPr="00006BA9">
        <w:rPr>
          <w:sz w:val="28"/>
          <w:szCs w:val="28"/>
          <w:u w:color="000000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proofErr w:type="gramStart"/>
      <w:r w:rsidRPr="00006BA9">
        <w:rPr>
          <w:sz w:val="28"/>
          <w:szCs w:val="28"/>
          <w:u w:color="000000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  <w:proofErr w:type="gramEnd"/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 xml:space="preserve">Соревнования не проводятся без медицинского обеспечения. </w:t>
      </w:r>
      <w:proofErr w:type="gramStart"/>
      <w:r w:rsidRPr="00006BA9">
        <w:rPr>
          <w:sz w:val="28"/>
          <w:szCs w:val="28"/>
          <w:u w:color="000000"/>
        </w:rPr>
        <w:t>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006BA9">
        <w:rPr>
          <w:sz w:val="28"/>
          <w:szCs w:val="28"/>
          <w:u w:color="000000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b/>
          <w:sz w:val="28"/>
          <w:szCs w:val="28"/>
          <w:u w:color="000000"/>
        </w:rPr>
      </w:pPr>
      <w:r w:rsidRPr="00006BA9">
        <w:rPr>
          <w:sz w:val="28"/>
          <w:szCs w:val="28"/>
          <w:u w:color="000000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FE1393" w:rsidRPr="00006BA9" w:rsidRDefault="00FE1393" w:rsidP="00FE1393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firstLine="709"/>
        <w:jc w:val="both"/>
        <w:rPr>
          <w:b/>
          <w:sz w:val="28"/>
          <w:szCs w:val="28"/>
          <w:u w:color="000000"/>
        </w:rPr>
      </w:pPr>
      <w:r w:rsidRPr="00006BA9">
        <w:rPr>
          <w:b/>
          <w:sz w:val="28"/>
          <w:szCs w:val="28"/>
          <w:u w:color="000000"/>
        </w:rPr>
        <w:t>Ответственность за выполнение данных методических рекомендаций несет Федерация.</w:t>
      </w:r>
    </w:p>
    <w:p w:rsidR="00FE1393" w:rsidRPr="00484332" w:rsidRDefault="00FE1393" w:rsidP="00FE1393">
      <w:pPr>
        <w:tabs>
          <w:tab w:val="left" w:pos="0"/>
          <w:tab w:val="left" w:pos="112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06BA9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BC5DF9" w:rsidRDefault="00BC5DF9">
      <w:pPr>
        <w:rPr>
          <w:rStyle w:val="a9"/>
          <w:b/>
          <w:bCs/>
          <w:sz w:val="28"/>
          <w:szCs w:val="28"/>
        </w:rPr>
      </w:pPr>
    </w:p>
    <w:p w:rsidR="00BC5DF9" w:rsidRDefault="00CD140E">
      <w:pPr>
        <w:ind w:firstLine="709"/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IX</w:t>
      </w:r>
      <w:r>
        <w:rPr>
          <w:rStyle w:val="a9"/>
          <w:b/>
          <w:bCs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:rsidR="007914FA" w:rsidRDefault="007914FA" w:rsidP="007914FA">
      <w:pPr>
        <w:pStyle w:val="ab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Противоправное влияние на результаты </w:t>
      </w:r>
      <w:proofErr w:type="gramStart"/>
      <w:r>
        <w:rPr>
          <w:color w:val="000000"/>
          <w:sz w:val="28"/>
          <w:szCs w:val="28"/>
        </w:rPr>
        <w:t>официальных</w:t>
      </w:r>
      <w:proofErr w:type="gramEnd"/>
      <w:r>
        <w:rPr>
          <w:color w:val="000000"/>
          <w:sz w:val="28"/>
          <w:szCs w:val="28"/>
        </w:rPr>
        <w:t xml:space="preserve"> спортивных соревнования не допускается.</w:t>
      </w:r>
    </w:p>
    <w:p w:rsidR="007914FA" w:rsidRDefault="007914FA" w:rsidP="007914FA">
      <w:pPr>
        <w:pStyle w:val="ab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BC5DF9" w:rsidRDefault="00BC5DF9">
      <w:pPr>
        <w:ind w:firstLine="709"/>
        <w:jc w:val="center"/>
        <w:rPr>
          <w:rStyle w:val="a9"/>
          <w:b/>
          <w:bCs/>
          <w:sz w:val="28"/>
          <w:szCs w:val="28"/>
        </w:rPr>
      </w:pPr>
    </w:p>
    <w:p w:rsidR="00BC5DF9" w:rsidRDefault="00CD140E">
      <w:pPr>
        <w:ind w:firstLine="709"/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X</w:t>
      </w:r>
      <w:r>
        <w:rPr>
          <w:rStyle w:val="a9"/>
          <w:b/>
          <w:bCs/>
          <w:sz w:val="28"/>
          <w:szCs w:val="28"/>
        </w:rPr>
        <w:t>. Страхование участников</w:t>
      </w:r>
    </w:p>
    <w:p w:rsidR="007914FA" w:rsidRDefault="007914FA" w:rsidP="007914FA">
      <w:pPr>
        <w:pStyle w:val="a8"/>
        <w:ind w:left="0" w:firstLine="709"/>
        <w:jc w:val="both"/>
        <w:rPr>
          <w:rStyle w:val="a9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</w:t>
      </w:r>
      <w:r w:rsidR="00FE1393">
        <w:rPr>
          <w:bCs/>
          <w:sz w:val="28"/>
          <w:szCs w:val="28"/>
        </w:rPr>
        <w:t xml:space="preserve">по допуску участников </w:t>
      </w:r>
      <w:r>
        <w:rPr>
          <w:bCs/>
          <w:sz w:val="28"/>
          <w:szCs w:val="28"/>
        </w:rPr>
        <w:t>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несет главная судейская коллегия).</w:t>
      </w:r>
      <w:proofErr w:type="gramEnd"/>
      <w:r>
        <w:rPr>
          <w:bCs/>
          <w:sz w:val="28"/>
          <w:szCs w:val="28"/>
        </w:rPr>
        <w:t xml:space="preserve"> Страхование участников соревнований может производиться как за счет бюджетных, так и внебюджетных сре</w:t>
      </w:r>
      <w:proofErr w:type="gramStart"/>
      <w:r>
        <w:rPr>
          <w:bCs/>
          <w:sz w:val="28"/>
          <w:szCs w:val="28"/>
        </w:rPr>
        <w:t>дств в р</w:t>
      </w:r>
      <w:proofErr w:type="gramEnd"/>
      <w:r>
        <w:rPr>
          <w:bCs/>
          <w:sz w:val="28"/>
          <w:szCs w:val="28"/>
        </w:rPr>
        <w:t>амках действующего законодательства Российской Федерации и субъектов Российской Федерации.</w:t>
      </w:r>
    </w:p>
    <w:p w:rsidR="00BC5DF9" w:rsidRDefault="00BC5DF9">
      <w:pPr>
        <w:ind w:firstLine="709"/>
        <w:jc w:val="center"/>
        <w:rPr>
          <w:rStyle w:val="A7"/>
          <w:sz w:val="28"/>
          <w:szCs w:val="28"/>
        </w:rPr>
      </w:pPr>
    </w:p>
    <w:p w:rsidR="00BC5DF9" w:rsidRDefault="00CD140E">
      <w:pPr>
        <w:ind w:firstLine="709"/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XI</w:t>
      </w:r>
      <w:r>
        <w:rPr>
          <w:rStyle w:val="a9"/>
          <w:b/>
          <w:bCs/>
          <w:sz w:val="28"/>
          <w:szCs w:val="28"/>
        </w:rPr>
        <w:t>. Условия финансирования</w:t>
      </w:r>
    </w:p>
    <w:p w:rsidR="000B39E4" w:rsidRDefault="000B39E4" w:rsidP="000B39E4">
      <w:pPr>
        <w:ind w:firstLine="709"/>
        <w:jc w:val="both"/>
        <w:rPr>
          <w:rStyle w:val="a9"/>
          <w:sz w:val="28"/>
          <w:szCs w:val="28"/>
        </w:rPr>
      </w:pPr>
      <w:proofErr w:type="gramStart"/>
      <w:r w:rsidRPr="000B39E4">
        <w:rPr>
          <w:rStyle w:val="a9"/>
          <w:sz w:val="28"/>
          <w:szCs w:val="28"/>
        </w:rPr>
        <w:t>Расходы, связанные с оплатой услуг по обслуживанию мероприятия (электронный хронометраж, формирование базы данный, учет персонального фактического времени страта и финиша участников, подготовка итоговых протоколов), ведущего мероприятия, по предоставлению биотуалетов, медицинское обслуживание, поставка стартовых номеров, услуга по предоставлению электронных многоразовых чипов, транспортные услуги для перевозки оборудования, монтаж/демонтаж и оформление сценического комплекса и фотозон, выездное питание, звуковое сопровождение, монтаж/демонтаж стартового</w:t>
      </w:r>
      <w:proofErr w:type="gramEnd"/>
      <w:r w:rsidRPr="000B39E4">
        <w:rPr>
          <w:rStyle w:val="a9"/>
          <w:sz w:val="28"/>
          <w:szCs w:val="28"/>
        </w:rPr>
        <w:t xml:space="preserve"> городка и разметки трассы, награждением (сувенирные медали, кубки, медали и грамоты), фото и видео съемкой, церемоний открытия и закрытия мероприятия, </w:t>
      </w:r>
      <w:r w:rsidRPr="000B39E4">
        <w:rPr>
          <w:sz w:val="28"/>
          <w:szCs w:val="28"/>
        </w:rPr>
        <w:t>организацией гардероба для участников, подарочные сертификаты победителей и призеров</w:t>
      </w:r>
      <w:r>
        <w:rPr>
          <w:sz w:val="28"/>
          <w:szCs w:val="28"/>
        </w:rPr>
        <w:t>,</w:t>
      </w:r>
      <w:r w:rsidRPr="000B39E4">
        <w:rPr>
          <w:sz w:val="28"/>
          <w:szCs w:val="28"/>
        </w:rPr>
        <w:t xml:space="preserve"> </w:t>
      </w:r>
      <w:r w:rsidRPr="000B39E4">
        <w:rPr>
          <w:rStyle w:val="a9"/>
          <w:sz w:val="28"/>
          <w:szCs w:val="28"/>
        </w:rPr>
        <w:t>осуществляет МАУ «ЦСК».</w:t>
      </w:r>
    </w:p>
    <w:p w:rsidR="000B39E4" w:rsidRDefault="000B39E4" w:rsidP="000B39E4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Оргкомитет соревнований оставляет за собой право осуществлять награждение в дополнительных номинациях и учреждать отдельные призы за счет членских взносов.</w:t>
      </w: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  <w:lang w:val="en-US"/>
        </w:rPr>
        <w:t>XII</w:t>
      </w:r>
      <w:r>
        <w:rPr>
          <w:rStyle w:val="a9"/>
          <w:b/>
          <w:bCs/>
          <w:sz w:val="28"/>
          <w:szCs w:val="28"/>
        </w:rPr>
        <w:t>. Заявки на участие</w:t>
      </w:r>
    </w:p>
    <w:p w:rsidR="00BC5DF9" w:rsidRDefault="00CD140E" w:rsidP="004F56B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Предварительные заявки на участие в соревнованиях</w:t>
      </w:r>
      <w:r w:rsidR="002617BA">
        <w:rPr>
          <w:sz w:val="28"/>
          <w:szCs w:val="28"/>
        </w:rPr>
        <w:t>,</w:t>
      </w:r>
      <w:r>
        <w:rPr>
          <w:sz w:val="28"/>
          <w:szCs w:val="28"/>
        </w:rPr>
        <w:t xml:space="preserve"> и стартовый взнос (на дистанции 21,1 км – 300 рублей, на 5 км – 200 рублей) принимаются </w:t>
      </w:r>
      <w:r w:rsidR="002617BA">
        <w:rPr>
          <w:sz w:val="28"/>
          <w:szCs w:val="28"/>
        </w:rPr>
        <w:t xml:space="preserve">с </w:t>
      </w:r>
      <w:r w:rsidR="002617BA" w:rsidRPr="00623840">
        <w:rPr>
          <w:sz w:val="28"/>
          <w:szCs w:val="28"/>
        </w:rPr>
        <w:t>14:00 часов 29 сентября 202</w:t>
      </w:r>
      <w:r w:rsidR="00FE1393" w:rsidRPr="00623840">
        <w:rPr>
          <w:sz w:val="28"/>
          <w:szCs w:val="28"/>
        </w:rPr>
        <w:t>2</w:t>
      </w:r>
      <w:r w:rsidR="002617BA" w:rsidRPr="00623840">
        <w:rPr>
          <w:sz w:val="28"/>
          <w:szCs w:val="28"/>
        </w:rPr>
        <w:t xml:space="preserve"> по 18:00 часов 1</w:t>
      </w:r>
      <w:r w:rsidR="00FE1393" w:rsidRPr="00623840">
        <w:rPr>
          <w:sz w:val="28"/>
          <w:szCs w:val="28"/>
        </w:rPr>
        <w:t>3</w:t>
      </w:r>
      <w:r w:rsidR="002617BA" w:rsidRPr="00623840">
        <w:rPr>
          <w:sz w:val="28"/>
          <w:szCs w:val="28"/>
        </w:rPr>
        <w:t xml:space="preserve"> октября 202</w:t>
      </w:r>
      <w:r w:rsidR="00FE1393" w:rsidRPr="00623840">
        <w:rPr>
          <w:sz w:val="28"/>
          <w:szCs w:val="28"/>
        </w:rPr>
        <w:t>2</w:t>
      </w:r>
      <w:r w:rsidR="002617BA" w:rsidRPr="00623840">
        <w:rPr>
          <w:sz w:val="28"/>
          <w:szCs w:val="28"/>
        </w:rPr>
        <w:t xml:space="preserve"> г.</w:t>
      </w:r>
      <w:r w:rsidR="00261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онлайн–режиме по ссылке </w:t>
      </w:r>
      <w:hyperlink r:id="rId9" w:history="1">
        <w:r>
          <w:rPr>
            <w:sz w:val="28"/>
            <w:szCs w:val="28"/>
          </w:rPr>
          <w:t>https://krasmarafon.ru/eb</w:t>
        </w:r>
      </w:hyperlink>
      <w:r>
        <w:rPr>
          <w:sz w:val="28"/>
          <w:szCs w:val="28"/>
        </w:rPr>
        <w:t>, а так же в магазине «Триатлета», (г. Красноярск,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Мира, 7</w:t>
      </w:r>
      <w:r w:rsidR="002617BA">
        <w:rPr>
          <w:sz w:val="28"/>
          <w:szCs w:val="28"/>
        </w:rPr>
        <w:t>/</w:t>
      </w:r>
      <w:r>
        <w:rPr>
          <w:sz w:val="28"/>
          <w:szCs w:val="28"/>
        </w:rPr>
        <w:t>г, вход с ул. Каратанова).</w:t>
      </w:r>
      <w:proofErr w:type="gramEnd"/>
    </w:p>
    <w:p w:rsidR="00BC5DF9" w:rsidRDefault="00CD140E" w:rsidP="002617BA">
      <w:pPr>
        <w:ind w:firstLine="851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Выдача пакетов участникам будет </w:t>
      </w:r>
      <w:proofErr w:type="gramStart"/>
      <w:r>
        <w:rPr>
          <w:rStyle w:val="a9"/>
          <w:sz w:val="28"/>
          <w:szCs w:val="28"/>
        </w:rPr>
        <w:t>производится</w:t>
      </w:r>
      <w:proofErr w:type="gramEnd"/>
      <w:r>
        <w:rPr>
          <w:rStyle w:val="a9"/>
          <w:sz w:val="28"/>
          <w:szCs w:val="28"/>
        </w:rPr>
        <w:t xml:space="preserve"> </w:t>
      </w:r>
      <w:r w:rsidRPr="00623840">
        <w:rPr>
          <w:rStyle w:val="a9"/>
          <w:sz w:val="28"/>
          <w:szCs w:val="28"/>
        </w:rPr>
        <w:t>1</w:t>
      </w:r>
      <w:r w:rsidR="00FE1393" w:rsidRPr="00623840">
        <w:rPr>
          <w:rStyle w:val="a9"/>
          <w:sz w:val="28"/>
          <w:szCs w:val="28"/>
        </w:rPr>
        <w:t>4</w:t>
      </w:r>
      <w:r w:rsidRPr="00623840">
        <w:rPr>
          <w:rStyle w:val="a9"/>
          <w:sz w:val="28"/>
          <w:szCs w:val="28"/>
        </w:rPr>
        <w:t xml:space="preserve"> октября с 10:00 до 20:00 в магазине «Триатлета», (г. Красноярск, пр. </w:t>
      </w:r>
      <w:proofErr w:type="gramStart"/>
      <w:r w:rsidRPr="00623840">
        <w:rPr>
          <w:rStyle w:val="a9"/>
          <w:sz w:val="28"/>
          <w:szCs w:val="28"/>
        </w:rPr>
        <w:t>Мира, 7</w:t>
      </w:r>
      <w:r w:rsidR="004F56B1">
        <w:rPr>
          <w:rStyle w:val="a9"/>
          <w:sz w:val="28"/>
          <w:szCs w:val="28"/>
        </w:rPr>
        <w:t>/</w:t>
      </w:r>
      <w:r w:rsidRPr="00623840">
        <w:rPr>
          <w:rStyle w:val="a9"/>
          <w:sz w:val="28"/>
          <w:szCs w:val="28"/>
        </w:rPr>
        <w:t>г, вход с ул. Каратанова) и 1</w:t>
      </w:r>
      <w:r w:rsidR="00FE1393" w:rsidRPr="00623840">
        <w:rPr>
          <w:rStyle w:val="a9"/>
          <w:sz w:val="28"/>
          <w:szCs w:val="28"/>
        </w:rPr>
        <w:t>5</w:t>
      </w:r>
      <w:r w:rsidRPr="00623840">
        <w:rPr>
          <w:rStyle w:val="a9"/>
          <w:sz w:val="28"/>
          <w:szCs w:val="28"/>
        </w:rPr>
        <w:t xml:space="preserve"> октября с 09:00 до 10:45 на месте проведения соревнований</w:t>
      </w:r>
      <w:r>
        <w:rPr>
          <w:rStyle w:val="a9"/>
          <w:sz w:val="28"/>
          <w:szCs w:val="28"/>
        </w:rPr>
        <w:t>.</w:t>
      </w:r>
      <w:proofErr w:type="gramEnd"/>
    </w:p>
    <w:p w:rsidR="00BC5DF9" w:rsidRDefault="00CD140E" w:rsidP="002617BA">
      <w:pPr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Для получения пакета участника необходимо предъявить:</w:t>
      </w:r>
    </w:p>
    <w:p w:rsidR="00BC5DF9" w:rsidRDefault="00CD140E" w:rsidP="002617B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документ, удостоверяющий личность</w:t>
      </w:r>
      <w:r>
        <w:rPr>
          <w:rStyle w:val="a9"/>
          <w:sz w:val="28"/>
          <w:szCs w:val="28"/>
          <w:lang w:val="en-US"/>
        </w:rPr>
        <w:t>;</w:t>
      </w:r>
    </w:p>
    <w:p w:rsidR="00BC5DF9" w:rsidRDefault="00CD140E" w:rsidP="002617B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согласие на обработку персональных данных;</w:t>
      </w:r>
    </w:p>
    <w:p w:rsidR="00BC5DF9" w:rsidRDefault="00CD140E" w:rsidP="002617B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оригинал медицинской справки.</w:t>
      </w:r>
    </w:p>
    <w:p w:rsidR="00BC5DF9" w:rsidRDefault="00CD140E" w:rsidP="002617BA">
      <w:pPr>
        <w:ind w:firstLine="851"/>
        <w:jc w:val="both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</w:rPr>
        <w:t xml:space="preserve">В день соревнований заявки не принимаются. </w:t>
      </w:r>
    </w:p>
    <w:p w:rsidR="00BC5DF9" w:rsidRDefault="00CD140E" w:rsidP="002617BA">
      <w:pPr>
        <w:ind w:firstLine="851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Участники, не зарегистрировавшиеся заранее, не получают стартовый номер, сувенирную продукцию и их результат не вносится в финишный протокол.</w:t>
      </w:r>
    </w:p>
    <w:p w:rsidR="00BC5DF9" w:rsidRDefault="00BC5DF9" w:rsidP="002617BA">
      <w:pPr>
        <w:pStyle w:val="aa"/>
        <w:ind w:left="0" w:firstLine="0"/>
        <w:jc w:val="both"/>
        <w:rPr>
          <w:rStyle w:val="A7"/>
          <w:sz w:val="28"/>
          <w:szCs w:val="28"/>
        </w:rPr>
      </w:pP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BC5DF9">
      <w:pPr>
        <w:ind w:firstLine="709"/>
        <w:jc w:val="both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</w:rPr>
        <w:t>Данное положение является официальным приглашением на соревнование.</w:t>
      </w:r>
    </w:p>
    <w:p w:rsidR="00BC5DF9" w:rsidRDefault="00CD140E">
      <w:r>
        <w:rPr>
          <w:rStyle w:val="a9"/>
          <w:rFonts w:ascii="Arial Unicode MS" w:hAnsi="Arial Unicode MS"/>
          <w:sz w:val="28"/>
          <w:szCs w:val="28"/>
        </w:rPr>
        <w:br w:type="page"/>
      </w:r>
    </w:p>
    <w:p w:rsidR="00BC5DF9" w:rsidRDefault="00BC5DF9">
      <w:pPr>
        <w:rPr>
          <w:rStyle w:val="A7"/>
        </w:rPr>
      </w:pPr>
    </w:p>
    <w:p w:rsidR="00BC5DF9" w:rsidRDefault="00CD140E">
      <w:pPr>
        <w:jc w:val="right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Приложение №1</w:t>
      </w: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СОГЛАСИЕ</w:t>
      </w:r>
    </w:p>
    <w:p w:rsidR="00BC5DF9" w:rsidRDefault="00BC5DF9">
      <w:pPr>
        <w:ind w:firstLine="540"/>
        <w:jc w:val="both"/>
        <w:outlineLvl w:val="0"/>
        <w:rPr>
          <w:rStyle w:val="A7"/>
          <w:sz w:val="28"/>
          <w:szCs w:val="28"/>
        </w:rPr>
      </w:pPr>
    </w:p>
    <w:p w:rsidR="00BC5DF9" w:rsidRDefault="00CD140E">
      <w:pPr>
        <w:jc w:val="both"/>
        <w:outlineLvl w:val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г. Красноярск</w:t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  <w:t xml:space="preserve">    «___»_____________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г.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 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ab/>
        <w:t>Я,___________________________________________________________</w:t>
      </w:r>
    </w:p>
    <w:p w:rsidR="00BC5DF9" w:rsidRDefault="00CD140E">
      <w:pPr>
        <w:jc w:val="center"/>
        <w:rPr>
          <w:rStyle w:val="a9"/>
          <w:sz w:val="16"/>
          <w:szCs w:val="16"/>
        </w:rPr>
      </w:pPr>
      <w:r>
        <w:rPr>
          <w:rStyle w:val="a9"/>
          <w:sz w:val="16"/>
          <w:szCs w:val="16"/>
        </w:rPr>
        <w:t>(фамилия, имя, отчество)</w:t>
      </w:r>
    </w:p>
    <w:p w:rsidR="00BC5DF9" w:rsidRDefault="00BC5DF9">
      <w:pPr>
        <w:rPr>
          <w:rStyle w:val="A7"/>
          <w:sz w:val="16"/>
          <w:szCs w:val="16"/>
        </w:rPr>
      </w:pP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паспорт: серия _________ номер ___________________  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выдан   ____________________________________________________________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__________________________________________________________________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дата выдачи  «____» _____________ 20____ г.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адрес регистрации по месту жительства: __________________________________________________________________</w:t>
      </w:r>
    </w:p>
    <w:p w:rsidR="00BC5DF9" w:rsidRDefault="00CD140E">
      <w:pPr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адрес регистрации по месту пребывания: __________________________________________________________________с целью исполнения требований налогового законодательства даю согласие муниципальному автономному учреждению города Красноярска «Центр спортивных клубов» (</w:t>
      </w:r>
      <w:r w:rsidR="002617BA">
        <w:rPr>
          <w:rStyle w:val="a9"/>
          <w:sz w:val="28"/>
          <w:szCs w:val="28"/>
        </w:rPr>
        <w:t xml:space="preserve">далее - </w:t>
      </w:r>
      <w:r>
        <w:rPr>
          <w:rStyle w:val="a9"/>
          <w:sz w:val="28"/>
          <w:szCs w:val="28"/>
        </w:rPr>
        <w:t xml:space="preserve">МАУ «ЦСК»), расположенному по адресу: 660004, г. Красноярск, ул. Крылова, </w:t>
      </w:r>
      <w:proofErr w:type="gramStart"/>
      <w:r>
        <w:rPr>
          <w:rStyle w:val="a9"/>
          <w:sz w:val="28"/>
          <w:szCs w:val="28"/>
        </w:rPr>
        <w:t>10</w:t>
      </w:r>
      <w:proofErr w:type="gramEnd"/>
      <w:r w:rsidR="002617BA">
        <w:rPr>
          <w:rStyle w:val="a9"/>
          <w:sz w:val="28"/>
          <w:szCs w:val="28"/>
        </w:rPr>
        <w:t xml:space="preserve">/а </w:t>
      </w:r>
      <w:r>
        <w:rPr>
          <w:rStyle w:val="a9"/>
          <w:sz w:val="28"/>
          <w:szCs w:val="28"/>
        </w:rPr>
        <w:t>на обработку в документальной и/или электронной форме нижеследующих персональных данных:</w:t>
      </w: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- фамилия, имя, отчество; дата рождения; место рождения;  гражданство; </w:t>
      </w: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- стоимостная оценка полученного приза (наградной продукции);</w:t>
      </w: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- паспортные данные (данные свидетельства о рождении),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страхования.</w:t>
      </w: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Я  проинформирова</w:t>
      </w:r>
      <w:proofErr w:type="gramStart"/>
      <w:r>
        <w:rPr>
          <w:rStyle w:val="a9"/>
          <w:sz w:val="28"/>
          <w:szCs w:val="28"/>
        </w:rPr>
        <w:t>н(</w:t>
      </w:r>
      <w:proofErr w:type="gramEnd"/>
      <w:r>
        <w:rPr>
          <w:rStyle w:val="a9"/>
          <w:sz w:val="28"/>
          <w:szCs w:val="28"/>
        </w:rPr>
        <w:t>а), что под обработкой персональ</w:t>
      </w:r>
      <w:r w:rsidR="002617BA">
        <w:rPr>
          <w:rStyle w:val="a9"/>
          <w:sz w:val="28"/>
          <w:szCs w:val="28"/>
        </w:rPr>
        <w:t>ных данных понимаются действия</w:t>
      </w:r>
      <w:r>
        <w:rPr>
          <w:rStyle w:val="a9"/>
          <w:sz w:val="28"/>
          <w:szCs w:val="28"/>
        </w:rPr>
        <w:t xml:space="preserve"> (операции) с персональными данными в рамках выполнения Федерального закона от 27.07.2006 г. № 152-ФЗ, конфиденциальность персональных данных соблюдается в рамках исполнения МАУ «ЦСК» законодательства Российской Федерации.</w:t>
      </w: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Настоящее согласие действует в течение всего срока действия гражданско-правового договора на оказание услуг (выполнение работ). Настоящее согласие может быть отозвано мной в письменной форме.</w:t>
      </w:r>
    </w:p>
    <w:p w:rsidR="00BC5DF9" w:rsidRDefault="00BC5DF9">
      <w:pPr>
        <w:ind w:firstLine="540"/>
        <w:jc w:val="both"/>
        <w:rPr>
          <w:rStyle w:val="A7"/>
          <w:sz w:val="28"/>
          <w:szCs w:val="28"/>
        </w:rPr>
      </w:pP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«_____» _________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г.</w:t>
      </w:r>
      <w:r>
        <w:rPr>
          <w:rStyle w:val="a9"/>
          <w:sz w:val="28"/>
          <w:szCs w:val="28"/>
        </w:rPr>
        <w:tab/>
        <w:t xml:space="preserve">         _______________/____________/</w:t>
      </w:r>
    </w:p>
    <w:p w:rsidR="00BC5DF9" w:rsidRDefault="00CD140E">
      <w:pPr>
        <w:ind w:firstLine="540"/>
        <w:jc w:val="both"/>
        <w:rPr>
          <w:rStyle w:val="a9"/>
          <w:sz w:val="16"/>
          <w:szCs w:val="16"/>
        </w:rPr>
      </w:pP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16"/>
          <w:szCs w:val="16"/>
        </w:rPr>
        <w:tab/>
        <w:t xml:space="preserve">     (личная подпись)</w:t>
      </w:r>
      <w:r>
        <w:rPr>
          <w:rStyle w:val="a9"/>
          <w:sz w:val="16"/>
          <w:szCs w:val="16"/>
        </w:rPr>
        <w:tab/>
      </w:r>
      <w:r>
        <w:rPr>
          <w:rStyle w:val="a9"/>
          <w:sz w:val="16"/>
          <w:szCs w:val="16"/>
        </w:rPr>
        <w:tab/>
        <w:t>            (расшифровка)</w:t>
      </w:r>
    </w:p>
    <w:p w:rsidR="00BC5DF9" w:rsidRDefault="00CD140E">
      <w:r>
        <w:rPr>
          <w:rStyle w:val="a9"/>
          <w:rFonts w:ascii="Arial Unicode MS" w:hAnsi="Arial Unicode MS"/>
          <w:sz w:val="16"/>
          <w:szCs w:val="16"/>
        </w:rPr>
        <w:br w:type="page"/>
      </w:r>
    </w:p>
    <w:p w:rsidR="00BC5DF9" w:rsidRDefault="00CD140E">
      <w:pPr>
        <w:jc w:val="right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Приложение №2</w:t>
      </w:r>
    </w:p>
    <w:p w:rsidR="00BC5DF9" w:rsidRDefault="00BC5DF9">
      <w:pPr>
        <w:jc w:val="center"/>
        <w:rPr>
          <w:rStyle w:val="A7"/>
          <w:sz w:val="28"/>
          <w:szCs w:val="28"/>
        </w:rPr>
      </w:pPr>
    </w:p>
    <w:p w:rsidR="00BC5DF9" w:rsidRDefault="00CD140E">
      <w:pPr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СОГЛАСИЕ</w:t>
      </w:r>
    </w:p>
    <w:p w:rsidR="00BC5DF9" w:rsidRDefault="00BC5DF9">
      <w:pPr>
        <w:ind w:firstLine="540"/>
        <w:jc w:val="both"/>
        <w:outlineLvl w:val="0"/>
        <w:rPr>
          <w:rStyle w:val="A7"/>
          <w:sz w:val="28"/>
          <w:szCs w:val="28"/>
        </w:rPr>
      </w:pPr>
    </w:p>
    <w:p w:rsidR="00BC5DF9" w:rsidRDefault="00CD140E">
      <w:pPr>
        <w:jc w:val="both"/>
        <w:outlineLvl w:val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г. Красноярск</w:t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  <w:t xml:space="preserve">    «___»_____________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г.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 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ab/>
        <w:t>Я,___________________________________________________________</w:t>
      </w:r>
    </w:p>
    <w:p w:rsidR="00BC5DF9" w:rsidRDefault="00CD140E">
      <w:pPr>
        <w:jc w:val="center"/>
        <w:rPr>
          <w:rStyle w:val="a9"/>
          <w:sz w:val="16"/>
          <w:szCs w:val="16"/>
        </w:rPr>
      </w:pPr>
      <w:r>
        <w:rPr>
          <w:rStyle w:val="a9"/>
          <w:sz w:val="16"/>
          <w:szCs w:val="16"/>
        </w:rPr>
        <w:t>(фамилия, имя, отчество)</w:t>
      </w:r>
    </w:p>
    <w:p w:rsidR="00BC5DF9" w:rsidRDefault="00BC5DF9">
      <w:pPr>
        <w:rPr>
          <w:rStyle w:val="A7"/>
          <w:sz w:val="16"/>
          <w:szCs w:val="16"/>
        </w:rPr>
      </w:pP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паспорт: серия _________ номер ___________________  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выдан   ____________________________________________________________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__________________________________________________________________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дата выдачи  «____» _____________ 20____ г.  </w:t>
      </w:r>
    </w:p>
    <w:p w:rsidR="00BC5DF9" w:rsidRDefault="00CD140E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адрес регистрации по месту жительства: __________________________________________________________________</w:t>
      </w:r>
    </w:p>
    <w:p w:rsidR="00BC5DF9" w:rsidRDefault="00CD140E">
      <w:pPr>
        <w:jc w:val="both"/>
        <w:rPr>
          <w:rStyle w:val="a9"/>
          <w:sz w:val="28"/>
          <w:szCs w:val="28"/>
          <w:vertAlign w:val="subscript"/>
        </w:rPr>
      </w:pPr>
      <w:r>
        <w:rPr>
          <w:rStyle w:val="a9"/>
          <w:sz w:val="28"/>
          <w:szCs w:val="28"/>
        </w:rPr>
        <w:t>адрес регистрации по месту пребывания: __________________________________________________________________, даю свое согласие на получение моим ребенком _______________________ (ФИО ребенка) сертификата</w:t>
      </w:r>
      <w:r>
        <w:rPr>
          <w:rStyle w:val="a9"/>
          <w:sz w:val="28"/>
          <w:szCs w:val="28"/>
          <w:vertAlign w:val="subscript"/>
        </w:rPr>
        <w:t xml:space="preserve"> </w:t>
      </w:r>
      <w:r>
        <w:rPr>
          <w:rStyle w:val="a9"/>
          <w:sz w:val="28"/>
          <w:szCs w:val="28"/>
        </w:rPr>
        <w:t>за участие в традиционном легкоатлетическом пробеге «Енисей-Батюшка» 1</w:t>
      </w:r>
      <w:r w:rsidR="00FE1393">
        <w:rPr>
          <w:rStyle w:val="a9"/>
          <w:sz w:val="28"/>
          <w:szCs w:val="28"/>
        </w:rPr>
        <w:t>5</w:t>
      </w:r>
      <w:r>
        <w:rPr>
          <w:rStyle w:val="a9"/>
          <w:sz w:val="28"/>
          <w:szCs w:val="28"/>
        </w:rPr>
        <w:t xml:space="preserve"> октября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года на набережной р. Енисей в г. Красноярске.</w:t>
      </w:r>
    </w:p>
    <w:p w:rsidR="00BC5DF9" w:rsidRDefault="00BC5DF9">
      <w:pPr>
        <w:jc w:val="both"/>
        <w:rPr>
          <w:rStyle w:val="A7"/>
          <w:sz w:val="28"/>
          <w:szCs w:val="28"/>
        </w:rPr>
      </w:pPr>
    </w:p>
    <w:p w:rsidR="00BC5DF9" w:rsidRDefault="00BC5DF9">
      <w:pPr>
        <w:jc w:val="both"/>
        <w:rPr>
          <w:rStyle w:val="A7"/>
          <w:sz w:val="28"/>
          <w:szCs w:val="28"/>
        </w:rPr>
      </w:pPr>
    </w:p>
    <w:p w:rsidR="00BC5DF9" w:rsidRDefault="00BC5DF9">
      <w:pPr>
        <w:jc w:val="both"/>
        <w:rPr>
          <w:rStyle w:val="A7"/>
          <w:sz w:val="28"/>
          <w:szCs w:val="28"/>
        </w:rPr>
      </w:pPr>
    </w:p>
    <w:p w:rsidR="00BC5DF9" w:rsidRDefault="00CD140E">
      <w:pPr>
        <w:ind w:firstLine="54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«_____» _________ 202</w:t>
      </w:r>
      <w:r w:rsidR="00FE1393">
        <w:rPr>
          <w:rStyle w:val="a9"/>
          <w:sz w:val="28"/>
          <w:szCs w:val="28"/>
        </w:rPr>
        <w:t>2</w:t>
      </w:r>
      <w:r>
        <w:rPr>
          <w:rStyle w:val="a9"/>
          <w:sz w:val="28"/>
          <w:szCs w:val="28"/>
        </w:rPr>
        <w:t xml:space="preserve"> г.</w:t>
      </w:r>
      <w:r>
        <w:rPr>
          <w:rStyle w:val="a9"/>
          <w:sz w:val="28"/>
          <w:szCs w:val="28"/>
        </w:rPr>
        <w:tab/>
        <w:t xml:space="preserve">         _______________/____________/</w:t>
      </w:r>
    </w:p>
    <w:p w:rsidR="00BC5DF9" w:rsidRDefault="00CD140E">
      <w:pPr>
        <w:ind w:firstLine="540"/>
        <w:jc w:val="both"/>
      </w:pP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ab/>
      </w:r>
      <w:r>
        <w:rPr>
          <w:rStyle w:val="a9"/>
          <w:sz w:val="16"/>
          <w:szCs w:val="16"/>
        </w:rPr>
        <w:tab/>
        <w:t xml:space="preserve">     (личная подпись)</w:t>
      </w:r>
      <w:r>
        <w:rPr>
          <w:rStyle w:val="a9"/>
          <w:sz w:val="16"/>
          <w:szCs w:val="16"/>
        </w:rPr>
        <w:tab/>
      </w:r>
      <w:r>
        <w:rPr>
          <w:rStyle w:val="a9"/>
          <w:sz w:val="16"/>
          <w:szCs w:val="16"/>
        </w:rPr>
        <w:tab/>
        <w:t>            (расшифровка)</w:t>
      </w:r>
    </w:p>
    <w:sectPr w:rsidR="00BC5DF9" w:rsidSect="004F56B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6" w:right="708" w:bottom="993" w:left="1701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94" w:rsidRDefault="00356B94">
      <w:r>
        <w:separator/>
      </w:r>
    </w:p>
  </w:endnote>
  <w:endnote w:type="continuationSeparator" w:id="0">
    <w:p w:rsidR="00356B94" w:rsidRDefault="003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F9" w:rsidRDefault="00BC5DF9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F9" w:rsidRDefault="00BC5DF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94" w:rsidRDefault="00356B94">
      <w:r>
        <w:separator/>
      </w:r>
    </w:p>
  </w:footnote>
  <w:footnote w:type="continuationSeparator" w:id="0">
    <w:p w:rsidR="00356B94" w:rsidRDefault="0035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F9" w:rsidRDefault="00CD140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44B31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F9" w:rsidRDefault="00BC5DF9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558"/>
    <w:multiLevelType w:val="hybridMultilevel"/>
    <w:tmpl w:val="316EC5B0"/>
    <w:styleLink w:val="2"/>
    <w:lvl w:ilvl="0" w:tplc="A85AFA8E">
      <w:start w:val="1"/>
      <w:numFmt w:val="bullet"/>
      <w:lvlText w:val="·"/>
      <w:lvlJc w:val="left"/>
      <w:pPr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EBA60">
      <w:start w:val="1"/>
      <w:numFmt w:val="bullet"/>
      <w:lvlText w:val="o"/>
      <w:lvlJc w:val="left"/>
      <w:pPr>
        <w:ind w:left="1417" w:hanging="4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9C5CDE">
      <w:start w:val="1"/>
      <w:numFmt w:val="bullet"/>
      <w:lvlText w:val="▪"/>
      <w:lvlJc w:val="left"/>
      <w:pPr>
        <w:ind w:left="2125" w:hanging="4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E8FB6">
      <w:start w:val="1"/>
      <w:numFmt w:val="bullet"/>
      <w:lvlText w:val="·"/>
      <w:lvlJc w:val="left"/>
      <w:pPr>
        <w:ind w:left="2833" w:hanging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C28A2">
      <w:start w:val="1"/>
      <w:numFmt w:val="bullet"/>
      <w:lvlText w:val="o"/>
      <w:lvlJc w:val="left"/>
      <w:pPr>
        <w:ind w:left="3541" w:hanging="3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F2F0C0">
      <w:start w:val="1"/>
      <w:numFmt w:val="bullet"/>
      <w:lvlText w:val="▪"/>
      <w:lvlJc w:val="left"/>
      <w:pPr>
        <w:ind w:left="4249" w:hanging="3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A4C2C">
      <w:start w:val="1"/>
      <w:numFmt w:val="bullet"/>
      <w:lvlText w:val="·"/>
      <w:lvlJc w:val="left"/>
      <w:pPr>
        <w:ind w:left="4957" w:hanging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487096">
      <w:start w:val="1"/>
      <w:numFmt w:val="bullet"/>
      <w:lvlText w:val="o"/>
      <w:lvlJc w:val="left"/>
      <w:pPr>
        <w:ind w:left="5665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014EC">
      <w:start w:val="1"/>
      <w:numFmt w:val="bullet"/>
      <w:lvlText w:val="▪"/>
      <w:lvlJc w:val="left"/>
      <w:pPr>
        <w:ind w:left="6373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89E3AB5"/>
    <w:multiLevelType w:val="hybridMultilevel"/>
    <w:tmpl w:val="316EC5B0"/>
    <w:numStyleLink w:val="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5DF9"/>
    <w:rsid w:val="00022481"/>
    <w:rsid w:val="00031BE8"/>
    <w:rsid w:val="00036D69"/>
    <w:rsid w:val="000975F5"/>
    <w:rsid w:val="000B39E4"/>
    <w:rsid w:val="00235BD4"/>
    <w:rsid w:val="00252212"/>
    <w:rsid w:val="002617BA"/>
    <w:rsid w:val="00296291"/>
    <w:rsid w:val="002B2F29"/>
    <w:rsid w:val="0030145E"/>
    <w:rsid w:val="00356B94"/>
    <w:rsid w:val="003667FE"/>
    <w:rsid w:val="004D045B"/>
    <w:rsid w:val="004F56B1"/>
    <w:rsid w:val="00623840"/>
    <w:rsid w:val="00671AD5"/>
    <w:rsid w:val="006B2377"/>
    <w:rsid w:val="006B48B7"/>
    <w:rsid w:val="00730440"/>
    <w:rsid w:val="007914FA"/>
    <w:rsid w:val="00812165"/>
    <w:rsid w:val="00821CE6"/>
    <w:rsid w:val="00863F20"/>
    <w:rsid w:val="00AF4FDC"/>
    <w:rsid w:val="00B36FB0"/>
    <w:rsid w:val="00B64437"/>
    <w:rsid w:val="00BC1699"/>
    <w:rsid w:val="00BC5DF9"/>
    <w:rsid w:val="00C701CB"/>
    <w:rsid w:val="00CD140E"/>
    <w:rsid w:val="00D44B31"/>
    <w:rsid w:val="00D5053B"/>
    <w:rsid w:val="00DF18F9"/>
    <w:rsid w:val="00E2573B"/>
    <w:rsid w:val="00E411EA"/>
    <w:rsid w:val="00EE2253"/>
    <w:rsid w:val="00F34385"/>
    <w:rsid w:val="00F74EA5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next w:val="a"/>
    <w:pPr>
      <w:keepNext/>
      <w:jc w:val="center"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20">
    <w:name w:val="heading 2"/>
    <w:next w:val="a"/>
    <w:pPr>
      <w:keepNext/>
      <w:tabs>
        <w:tab w:val="left" w:pos="720"/>
      </w:tabs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т A"/>
  </w:style>
  <w:style w:type="paragraph" w:styleId="a8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FF"/>
      <w:sz w:val="28"/>
      <w:szCs w:val="28"/>
      <w:u w:val="single" w:color="0000FF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aa">
    <w:name w:val="List"/>
    <w:pPr>
      <w:ind w:left="283" w:hanging="283"/>
    </w:pPr>
    <w:rPr>
      <w:rFonts w:eastAsia="Times New Roman"/>
      <w:color w:val="000000"/>
      <w:u w:color="000000"/>
    </w:rPr>
  </w:style>
  <w:style w:type="paragraph" w:styleId="ab">
    <w:name w:val="Normal (Web)"/>
    <w:basedOn w:val="a"/>
    <w:uiPriority w:val="99"/>
    <w:semiHidden/>
    <w:unhideWhenUsed/>
    <w:rsid w:val="007914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FE13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 w:cs="Calibri"/>
      <w:color w:val="000000"/>
      <w:sz w:val="24"/>
      <w:szCs w:val="24"/>
      <w:bdr w:val="none" w:sz="0" w:space="0" w:color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next w:val="a"/>
    <w:pPr>
      <w:keepNext/>
      <w:jc w:val="center"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20">
    <w:name w:val="heading 2"/>
    <w:next w:val="a"/>
    <w:pPr>
      <w:keepNext/>
      <w:tabs>
        <w:tab w:val="left" w:pos="720"/>
      </w:tabs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т A"/>
  </w:style>
  <w:style w:type="paragraph" w:styleId="a8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FF"/>
      <w:sz w:val="28"/>
      <w:szCs w:val="28"/>
      <w:u w:val="single" w:color="0000FF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aa">
    <w:name w:val="List"/>
    <w:pPr>
      <w:ind w:left="283" w:hanging="283"/>
    </w:pPr>
    <w:rPr>
      <w:rFonts w:eastAsia="Times New Roman"/>
      <w:color w:val="000000"/>
      <w:u w:color="000000"/>
    </w:rPr>
  </w:style>
  <w:style w:type="paragraph" w:styleId="ab">
    <w:name w:val="Normal (Web)"/>
    <w:basedOn w:val="a"/>
    <w:uiPriority w:val="99"/>
    <w:semiHidden/>
    <w:unhideWhenUsed/>
    <w:rsid w:val="007914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FE13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 w:cs="Calibri"/>
      <w:color w:val="000000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ellbeingpeople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marafon.ru/e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2022-09-27T09:57:00Z</cp:lastPrinted>
  <dcterms:created xsi:type="dcterms:W3CDTF">2022-09-30T05:00:00Z</dcterms:created>
  <dcterms:modified xsi:type="dcterms:W3CDTF">2022-09-30T05:00:00Z</dcterms:modified>
</cp:coreProperties>
</file>